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left="120" w:hanging="0"/>
        <w:jc w:val="center"/>
        <w:rPr>
          <w:rFonts w:ascii="Times New Roman" w:hAnsi="Times New Roman"/>
          <w:b/>
          <w:color w:val="000000"/>
          <w:sz w:val="28"/>
          <w:lang w:val="ru-RU"/>
        </w:rPr>
      </w:pPr>
      <w:bookmarkStart w:id="0" w:name="block-33546061"/>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240" w:before="0" w:after="0"/>
        <w:ind w:left="120" w:hanging="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МАГАДАНСКОЙ ОБЛАСТИ</w:t>
      </w:r>
    </w:p>
    <w:p>
      <w:pPr>
        <w:pStyle w:val="Normal"/>
        <w:spacing w:lineRule="auto" w:line="240" w:before="0" w:after="0"/>
        <w:ind w:left="120" w:hanging="0"/>
        <w:jc w:val="center"/>
        <w:rPr>
          <w:lang w:val="ru-RU"/>
        </w:rPr>
      </w:pPr>
      <w:r>
        <w:rPr>
          <w:rFonts w:ascii="Times New Roman" w:hAnsi="Times New Roman"/>
          <w:b/>
          <w:color w:val="000000"/>
          <w:sz w:val="28"/>
          <w:lang w:val="ru-RU"/>
        </w:rPr>
        <w:t>ДЕПАРТАМЕНТ ОБРАЗОВАНИЯ МЭРИИ г. МАГАДАНА</w:t>
      </w:r>
    </w:p>
    <w:p>
      <w:pPr>
        <w:pStyle w:val="Normal"/>
        <w:spacing w:lineRule="auto" w:line="240" w:before="0" w:after="0"/>
        <w:ind w:left="120" w:hanging="0"/>
        <w:jc w:val="center"/>
        <w:rPr>
          <w:lang w:val="ru-RU"/>
        </w:rPr>
      </w:pPr>
      <w:r>
        <w:rPr>
          <w:rFonts w:ascii="Times New Roman" w:hAnsi="Times New Roman"/>
          <w:b/>
          <w:color w:val="000000"/>
          <w:sz w:val="28"/>
          <w:lang w:val="ru-RU"/>
        </w:rPr>
        <w:t>МАОУ " СОШ с УИОП №4"</w:t>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color w:val="000000"/>
                <w:sz w:val="28"/>
                <w:szCs w:val="28"/>
              </w:rPr>
            </w:pPr>
            <w:r>
              <w:rPr>
                <w:color w:val="000000"/>
                <w:sz w:val="28"/>
                <w:szCs w:val="28"/>
              </w:rPr>
              <w:t>РАССМОТРЕНО</w:t>
            </w:r>
          </w:p>
          <w:p>
            <w:pPr>
              <w:pStyle w:val="Normal"/>
              <w:widowControl w:val="false"/>
              <w:spacing w:before="0" w:after="120"/>
              <w:jc w:val="both"/>
              <w:rPr>
                <w:color w:val="000000"/>
                <w:sz w:val="28"/>
                <w:szCs w:val="28"/>
              </w:rPr>
            </w:pPr>
            <w:r>
              <w:rPr>
                <w:color w:val="000000"/>
                <w:sz w:val="28"/>
                <w:szCs w:val="28"/>
              </w:rPr>
              <w:t>Руководитель МО</w:t>
            </w:r>
          </w:p>
          <w:p>
            <w:pPr>
              <w:pStyle w:val="Normal"/>
              <w:widowControl w:val="false"/>
              <w:spacing w:before="0" w:after="120"/>
              <w:jc w:val="both"/>
              <w:rPr>
                <w:color w:val="000000"/>
                <w:sz w:val="24"/>
                <w:szCs w:val="24"/>
              </w:rPr>
            </w:pPr>
            <w:r>
              <w:rPr>
                <w:color w:val="000000"/>
                <w:sz w:val="24"/>
                <w:szCs w:val="24"/>
              </w:rPr>
              <w:t>___</w:t>
            </w:r>
            <w:r>
              <w:rPr>
                <w:color w:val="000000"/>
                <w:sz w:val="24"/>
                <w:szCs w:val="24"/>
                <w:u w:val="single"/>
              </w:rPr>
              <w:t>Дейнека В.А</w:t>
            </w:r>
            <w:r>
              <w:rPr>
                <w:color w:val="000000"/>
                <w:sz w:val="24"/>
                <w:szCs w:val="24"/>
              </w:rPr>
              <w:t xml:space="preserve">______ </w:t>
            </w:r>
          </w:p>
          <w:p>
            <w:pPr>
              <w:pStyle w:val="Normal"/>
              <w:widowControl w:val="false"/>
              <w:jc w:val="both"/>
              <w:rPr>
                <w:color w:val="000000"/>
                <w:sz w:val="24"/>
                <w:szCs w:val="24"/>
              </w:rPr>
            </w:pPr>
            <w:r>
              <w:rPr>
                <w:color w:val="000000"/>
                <w:sz w:val="24"/>
                <w:szCs w:val="24"/>
              </w:rPr>
              <w:t xml:space="preserve">            </w:t>
            </w:r>
            <w:r>
              <w:rPr>
                <w:color w:val="000000"/>
                <w:sz w:val="24"/>
                <w:szCs w:val="24"/>
              </w:rPr>
              <w:t>ФИО</w:t>
            </w:r>
          </w:p>
          <w:p>
            <w:pPr>
              <w:pStyle w:val="Normal"/>
              <w:widowControl w:val="false"/>
              <w:jc w:val="both"/>
              <w:rPr>
                <w:color w:val="000000"/>
                <w:sz w:val="24"/>
                <w:szCs w:val="24"/>
              </w:rPr>
            </w:pPr>
            <w:r>
              <w:rPr>
                <w:color w:val="000000"/>
                <w:sz w:val="24"/>
                <w:szCs w:val="24"/>
              </w:rPr>
              <w:t xml:space="preserve">Протокол № 1 </w:t>
            </w:r>
          </w:p>
          <w:p>
            <w:pPr>
              <w:pStyle w:val="Normal"/>
              <w:widowControl w:val="false"/>
              <w:jc w:val="both"/>
              <w:rPr>
                <w:color w:val="000000"/>
                <w:sz w:val="24"/>
                <w:szCs w:val="24"/>
              </w:rPr>
            </w:pPr>
            <w:r>
              <w:rPr>
                <w:color w:val="000000"/>
                <w:sz w:val="24"/>
                <w:szCs w:val="24"/>
              </w:rPr>
              <w:t>от «26» 08   2024г.</w:t>
            </w:r>
          </w:p>
          <w:p>
            <w:pPr>
              <w:pStyle w:val="Normal"/>
              <w:widowControl w:val="false"/>
              <w:spacing w:before="0" w:after="120"/>
              <w:jc w:val="both"/>
              <w:rPr>
                <w:color w:val="000000"/>
                <w:sz w:val="24"/>
                <w:szCs w:val="24"/>
              </w:rPr>
            </w:pPr>
            <w:r>
              <w:rPr>
                <w:color w:val="000000"/>
                <w:sz w:val="24"/>
                <w:szCs w:val="24"/>
              </w:rPr>
            </w:r>
          </w:p>
        </w:tc>
        <w:tc>
          <w:tcPr>
            <w:tcW w:w="3115" w:type="dxa"/>
            <w:tcBorders/>
          </w:tcPr>
          <w:p>
            <w:pPr>
              <w:pStyle w:val="Normal"/>
              <w:widowControl w:val="false"/>
              <w:spacing w:before="0" w:after="120"/>
              <w:jc w:val="both"/>
              <w:rPr>
                <w:color w:val="000000"/>
                <w:sz w:val="28"/>
                <w:szCs w:val="28"/>
              </w:rPr>
            </w:pPr>
            <w:r>
              <w:rPr>
                <w:color w:val="000000"/>
                <w:sz w:val="28"/>
                <w:szCs w:val="28"/>
              </w:rPr>
              <w:t>СОГЛАСОВАНО</w:t>
            </w:r>
          </w:p>
          <w:p>
            <w:pPr>
              <w:pStyle w:val="Normal"/>
              <w:widowControl w:val="false"/>
              <w:spacing w:before="0" w:after="120"/>
              <w:jc w:val="both"/>
              <w:rPr>
                <w:color w:val="000000"/>
                <w:sz w:val="28"/>
                <w:szCs w:val="28"/>
              </w:rPr>
            </w:pPr>
            <w:r>
              <w:rPr>
                <w:color w:val="000000"/>
                <w:sz w:val="28"/>
                <w:szCs w:val="28"/>
              </w:rPr>
              <w:t>Зам. директора по УВР</w:t>
            </w:r>
          </w:p>
          <w:p>
            <w:pPr>
              <w:pStyle w:val="Normal"/>
              <w:widowControl w:val="false"/>
              <w:spacing w:before="0" w:after="120"/>
              <w:jc w:val="both"/>
              <w:rPr>
                <w:color w:val="000000"/>
                <w:sz w:val="24"/>
                <w:szCs w:val="24"/>
              </w:rPr>
            </w:pPr>
            <w:r>
              <w:rPr>
                <w:color w:val="000000"/>
                <w:sz w:val="24"/>
                <w:szCs w:val="24"/>
              </w:rPr>
              <w:t>____</w:t>
            </w:r>
            <w:r>
              <w:rPr>
                <w:color w:val="000000"/>
                <w:sz w:val="24"/>
                <w:szCs w:val="24"/>
                <w:u w:val="single"/>
              </w:rPr>
              <w:t>Герасимчук И.Р.</w:t>
            </w:r>
            <w:r>
              <w:rPr>
                <w:color w:val="000000"/>
                <w:sz w:val="24"/>
                <w:szCs w:val="24"/>
              </w:rPr>
              <w:t xml:space="preserve">____ </w:t>
            </w:r>
          </w:p>
          <w:p>
            <w:pPr>
              <w:pStyle w:val="Normal"/>
              <w:widowControl w:val="false"/>
              <w:jc w:val="both"/>
              <w:rPr>
                <w:color w:val="000000"/>
                <w:sz w:val="24"/>
                <w:szCs w:val="24"/>
              </w:rPr>
            </w:pPr>
            <w:r>
              <w:rPr>
                <w:color w:val="000000"/>
                <w:sz w:val="24"/>
                <w:szCs w:val="24"/>
              </w:rPr>
              <w:t xml:space="preserve">                 </w:t>
            </w:r>
            <w:r>
              <w:rPr>
                <w:color w:val="000000"/>
                <w:sz w:val="24"/>
                <w:szCs w:val="24"/>
              </w:rPr>
              <w:t>ФИО</w:t>
            </w:r>
          </w:p>
          <w:p>
            <w:pPr>
              <w:pStyle w:val="Normal"/>
              <w:widowControl w:val="false"/>
              <w:jc w:val="right"/>
              <w:rPr>
                <w:color w:val="000000"/>
                <w:sz w:val="24"/>
                <w:szCs w:val="24"/>
              </w:rPr>
            </w:pPr>
            <w:r>
              <w:rPr>
                <w:color w:val="000000"/>
                <w:sz w:val="24"/>
                <w:szCs w:val="24"/>
              </w:rPr>
              <w:t xml:space="preserve">Приказ№ 1 </w:t>
            </w:r>
          </w:p>
          <w:p>
            <w:pPr>
              <w:pStyle w:val="Normal"/>
              <w:widowControl w:val="false"/>
              <w:rPr>
                <w:color w:val="000000"/>
                <w:sz w:val="24"/>
                <w:szCs w:val="24"/>
              </w:rPr>
            </w:pPr>
            <w:r>
              <w:rPr>
                <w:color w:val="000000"/>
                <w:sz w:val="24"/>
                <w:szCs w:val="24"/>
              </w:rPr>
              <w:t xml:space="preserve">               </w:t>
            </w:r>
            <w:r>
              <w:rPr>
                <w:color w:val="000000"/>
                <w:sz w:val="24"/>
                <w:szCs w:val="24"/>
              </w:rPr>
              <w:t xml:space="preserve">от «03» 09.2024 г. </w:t>
            </w:r>
          </w:p>
          <w:p>
            <w:pPr>
              <w:pStyle w:val="Normal"/>
              <w:widowControl w:val="false"/>
              <w:spacing w:before="0" w:after="120"/>
              <w:jc w:val="both"/>
              <w:rPr>
                <w:color w:val="000000"/>
                <w:sz w:val="24"/>
                <w:szCs w:val="24"/>
              </w:rPr>
            </w:pPr>
            <w:r>
              <w:rPr>
                <w:color w:val="000000"/>
                <w:sz w:val="24"/>
                <w:szCs w:val="24"/>
              </w:rPr>
            </w:r>
          </w:p>
        </w:tc>
        <w:tc>
          <w:tcPr>
            <w:tcW w:w="3115" w:type="dxa"/>
            <w:tcBorders/>
          </w:tcPr>
          <w:p>
            <w:pPr>
              <w:pStyle w:val="Normal"/>
              <w:widowControl w:val="false"/>
              <w:spacing w:before="0" w:after="120"/>
              <w:jc w:val="both"/>
              <w:rPr>
                <w:color w:val="000000"/>
                <w:sz w:val="28"/>
                <w:szCs w:val="28"/>
              </w:rPr>
            </w:pPr>
            <w:r>
              <w:rPr>
                <w:color w:val="000000"/>
                <w:sz w:val="28"/>
                <w:szCs w:val="28"/>
              </w:rPr>
              <w:t>УТВЕРЖДЕНО</w:t>
            </w:r>
          </w:p>
          <w:p>
            <w:pPr>
              <w:pStyle w:val="Normal"/>
              <w:widowControl w:val="false"/>
              <w:spacing w:before="0" w:after="120"/>
              <w:jc w:val="both"/>
              <w:rPr>
                <w:color w:val="000000"/>
                <w:sz w:val="28"/>
                <w:szCs w:val="28"/>
              </w:rPr>
            </w:pPr>
            <w:r>
              <w:rPr>
                <w:color w:val="000000"/>
                <w:sz w:val="28"/>
                <w:szCs w:val="28"/>
              </w:rPr>
              <w:t>Директор школы</w:t>
            </w:r>
          </w:p>
          <w:p>
            <w:pPr>
              <w:pStyle w:val="Normal"/>
              <w:widowControl w:val="false"/>
              <w:spacing w:before="0" w:after="120"/>
              <w:jc w:val="both"/>
              <w:rPr>
                <w:color w:val="000000"/>
                <w:sz w:val="24"/>
                <w:szCs w:val="24"/>
              </w:rPr>
            </w:pPr>
            <w:r>
              <w:rPr>
                <w:color w:val="000000"/>
                <w:sz w:val="24"/>
                <w:szCs w:val="24"/>
              </w:rPr>
              <w:t>_____</w:t>
            </w:r>
            <w:r>
              <w:rPr>
                <w:color w:val="000000"/>
                <w:sz w:val="24"/>
                <w:szCs w:val="24"/>
                <w:u w:val="single"/>
              </w:rPr>
              <w:t>Заитова Н.В.</w:t>
            </w:r>
            <w:r>
              <w:rPr>
                <w:color w:val="000000"/>
                <w:sz w:val="24"/>
                <w:szCs w:val="24"/>
              </w:rPr>
              <w:t xml:space="preserve">________ </w:t>
            </w:r>
          </w:p>
          <w:p>
            <w:pPr>
              <w:pStyle w:val="Normal"/>
              <w:widowControl w:val="false"/>
              <w:jc w:val="both"/>
              <w:rPr>
                <w:color w:val="000000"/>
                <w:sz w:val="24"/>
                <w:szCs w:val="24"/>
              </w:rPr>
            </w:pPr>
            <w:r>
              <w:rPr>
                <w:color w:val="000000"/>
                <w:sz w:val="24"/>
                <w:szCs w:val="24"/>
              </w:rPr>
              <w:t xml:space="preserve">               </w:t>
            </w:r>
            <w:r>
              <w:rPr>
                <w:color w:val="000000"/>
                <w:sz w:val="24"/>
                <w:szCs w:val="24"/>
              </w:rPr>
              <w:t>ФИО</w:t>
            </w:r>
          </w:p>
          <w:p>
            <w:pPr>
              <w:pStyle w:val="Normal"/>
              <w:widowControl w:val="false"/>
              <w:jc w:val="right"/>
              <w:rPr>
                <w:color w:val="000000"/>
                <w:sz w:val="24"/>
                <w:szCs w:val="24"/>
              </w:rPr>
            </w:pPr>
            <w:r>
              <w:rPr>
                <w:color w:val="000000"/>
                <w:sz w:val="24"/>
                <w:szCs w:val="24"/>
              </w:rPr>
              <w:t xml:space="preserve">Приказ№ 197 </w:t>
            </w:r>
          </w:p>
          <w:p>
            <w:pPr>
              <w:pStyle w:val="Normal"/>
              <w:widowControl w:val="false"/>
              <w:spacing w:before="0" w:after="200"/>
              <w:jc w:val="right"/>
              <w:rPr>
                <w:color w:val="000000"/>
                <w:sz w:val="24"/>
                <w:szCs w:val="24"/>
              </w:rPr>
            </w:pPr>
            <w:r>
              <w:rPr/>
              <w:t>от «26» 08.2024 г</w:t>
            </w:r>
          </w:p>
        </w:tc>
      </w:tr>
    </w:tbl>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rPr>
          <w:lang w:val="ru-RU"/>
        </w:rPr>
      </w:pPr>
      <w:r>
        <w:rPr>
          <w:lang w:val="ru-RU"/>
        </w:rPr>
      </w:r>
    </w:p>
    <w:p>
      <w:pPr>
        <w:pStyle w:val="Normal"/>
        <w:spacing w:lineRule="auto" w:line="240"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240" w:before="0" w:after="0"/>
        <w:ind w:left="120" w:hanging="0"/>
        <w:jc w:val="center"/>
        <w:rPr>
          <w:lang w:val="ru-RU"/>
        </w:rPr>
      </w:pPr>
      <w:r>
        <w:rPr>
          <w:rFonts w:ascii="Times New Roman" w:hAnsi="Times New Roman"/>
          <w:color w:val="000000"/>
          <w:sz w:val="28"/>
          <w:lang w:val="ru-RU"/>
        </w:rPr>
        <w:t>(ID 4413207)</w:t>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rFonts w:ascii="Times New Roman" w:hAnsi="Times New Roman"/>
          <w:b/>
          <w:color w:val="000000"/>
          <w:sz w:val="28"/>
          <w:lang w:val="ru-RU"/>
        </w:rPr>
        <w:t>учебного предмета «Физика. Базовый уровень»</w:t>
      </w:r>
    </w:p>
    <w:p>
      <w:pPr>
        <w:pStyle w:val="Normal"/>
        <w:spacing w:lineRule="auto" w:line="240" w:before="0" w:after="0"/>
        <w:ind w:left="120" w:hanging="0"/>
        <w:jc w:val="center"/>
        <w:rPr>
          <w:lang w:val="ru-RU"/>
        </w:rPr>
      </w:pPr>
      <w:r>
        <w:rPr>
          <w:rFonts w:ascii="Times New Roman" w:hAnsi="Times New Roman"/>
          <w:color w:val="000000"/>
          <w:sz w:val="28"/>
          <w:lang w:val="ru-RU"/>
        </w:rPr>
        <w:t xml:space="preserve">для обучающихся 7-9 классов </w:t>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r>
        <w:rPr>
          <w:lang w:val="ru-RU"/>
        </w:rPr>
      </w:r>
    </w:p>
    <w:p>
      <w:pPr>
        <w:pStyle w:val="Normal"/>
        <w:spacing w:lineRule="auto" w:line="240" w:before="0" w:after="0"/>
        <w:ind w:left="120" w:hanging="0"/>
        <w:jc w:val="center"/>
        <w:rPr>
          <w:lang w:val="ru-RU"/>
        </w:rPr>
      </w:pPr>
      <w:bookmarkStart w:id="1" w:name="86e18b3c-35f3-4b4e-b4f2-8d25001e58d1"/>
      <w:r>
        <w:rPr>
          <w:rFonts w:ascii="Times New Roman" w:hAnsi="Times New Roman"/>
          <w:b/>
          <w:color w:val="000000"/>
          <w:sz w:val="28"/>
          <w:lang w:val="ru-RU"/>
        </w:rPr>
        <w:t>г. Магадан</w:t>
      </w:r>
      <w:bookmarkEnd w:id="1"/>
      <w:r>
        <w:rPr>
          <w:rFonts w:ascii="Times New Roman" w:hAnsi="Times New Roman"/>
          <w:b/>
          <w:color w:val="000000"/>
          <w:sz w:val="28"/>
          <w:lang w:val="ru-RU"/>
        </w:rPr>
        <w:t xml:space="preserve"> </w:t>
      </w:r>
      <w:bookmarkStart w:id="2" w:name="c1839617-66db-4450-acc5-76a3deaf668e"/>
      <w:r>
        <w:rPr>
          <w:rFonts w:ascii="Times New Roman" w:hAnsi="Times New Roman"/>
          <w:b/>
          <w:color w:val="000000"/>
          <w:sz w:val="28"/>
          <w:lang w:val="ru-RU"/>
        </w:rPr>
        <w:t>2024/2025 учебный год</w:t>
      </w:r>
      <w:bookmarkEnd w:id="2"/>
    </w:p>
    <w:p>
      <w:pPr>
        <w:pStyle w:val="Normal"/>
        <w:spacing w:lineRule="auto" w:line="240" w:before="0" w:after="0"/>
        <w:ind w:left="120" w:hanging="0"/>
        <w:jc w:val="center"/>
        <w:rPr>
          <w:sz w:val="24"/>
          <w:szCs w:val="24"/>
          <w:lang w:val="ru-RU"/>
        </w:rPr>
      </w:pPr>
      <w:bookmarkStart w:id="3" w:name="block-33546061"/>
      <w:bookmarkStart w:id="4" w:name="block-33546062"/>
      <w:bookmarkEnd w:id="3"/>
      <w:bookmarkEnd w:id="4"/>
      <w:r>
        <w:rPr>
          <w:rFonts w:ascii="Times New Roman" w:hAnsi="Times New Roman"/>
          <w:b/>
          <w:color w:val="000000"/>
          <w:sz w:val="24"/>
          <w:szCs w:val="24"/>
          <w:lang w:val="ru-RU"/>
        </w:rPr>
        <w:t>ПОЯСНИТЕЛЬНАЯ ЗАПИСКА</w:t>
      </w:r>
    </w:p>
    <w:p>
      <w:pPr>
        <w:pStyle w:val="Normal"/>
        <w:spacing w:lineRule="auto" w:line="240" w:before="0" w:after="0"/>
        <w:ind w:left="120" w:hanging="0"/>
        <w:jc w:val="both"/>
        <w:rPr>
          <w:sz w:val="24"/>
          <w:szCs w:val="24"/>
          <w:lang w:val="ru-RU"/>
        </w:rPr>
      </w:pPr>
      <w:r>
        <w:rPr>
          <w:sz w:val="24"/>
          <w:szCs w:val="24"/>
          <w:lang w:val="ru-RU"/>
        </w:rPr>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научно объяснять явления;</w:t>
      </w:r>
    </w:p>
    <w:p>
      <w:pPr>
        <w:pStyle w:val="Normal"/>
        <w:numPr>
          <w:ilvl w:val="0"/>
          <w:numId w:val="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оценивать и понимать особенности научного исследования;</w:t>
      </w:r>
    </w:p>
    <w:p>
      <w:pPr>
        <w:pStyle w:val="Normal"/>
        <w:numPr>
          <w:ilvl w:val="0"/>
          <w:numId w:val="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Цели изучения физики:</w:t>
      </w:r>
    </w:p>
    <w:p>
      <w:pPr>
        <w:pStyle w:val="Normal"/>
        <w:numPr>
          <w:ilvl w:val="0"/>
          <w:numId w:val="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pPr>
        <w:pStyle w:val="Normal"/>
        <w:numPr>
          <w:ilvl w:val="0"/>
          <w:numId w:val="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4"/>
          <w:szCs w:val="24"/>
          <w:lang w:val="ru-RU"/>
        </w:rPr>
        <w:t>задач</w:t>
      </w:r>
      <w:r>
        <w:rPr>
          <w:rFonts w:ascii="Times New Roman" w:hAnsi="Times New Roman"/>
          <w:color w:val="000000"/>
          <w:sz w:val="24"/>
          <w:szCs w:val="24"/>
          <w:lang w:val="ru-RU"/>
        </w:rPr>
        <w:t>:</w:t>
      </w:r>
    </w:p>
    <w:p>
      <w:pPr>
        <w:pStyle w:val="Normal"/>
        <w:numPr>
          <w:ilvl w:val="0"/>
          <w:numId w:val="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pPr>
        <w:pStyle w:val="Normal"/>
        <w:numPr>
          <w:ilvl w:val="0"/>
          <w:numId w:val="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tabs>
          <w:tab w:val="clear" w:pos="708"/>
          <w:tab w:val="left" w:pos="567" w:leader="none"/>
        </w:tabs>
        <w:spacing w:lineRule="auto" w:line="240" w:before="0" w:after="0"/>
        <w:ind w:firstLine="426"/>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p>
    <w:p>
      <w:pPr>
        <w:pStyle w:val="Normal"/>
        <w:tabs>
          <w:tab w:val="clear" w:pos="708"/>
          <w:tab w:val="left" w:pos="567" w:leader="none"/>
        </w:tabs>
        <w:spacing w:lineRule="auto" w:line="240" w:before="0" w:after="0"/>
        <w:ind w:firstLine="426"/>
        <w:jc w:val="both"/>
        <w:rPr>
          <w:sz w:val="24"/>
          <w:szCs w:val="24"/>
          <w:lang w:val="ru-RU"/>
        </w:rPr>
      </w:pPr>
      <w:bookmarkStart w:id="5" w:name="8ddfe65f-f659-49ad-9159-952bb7a2712d"/>
      <w:bookmarkEnd w:id="5"/>
      <w:r>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sectPr>
          <w:type w:val="nextPage"/>
          <w:pgSz w:w="11906" w:h="16383"/>
          <w:pgMar w:left="1701" w:right="567" w:gutter="0" w:header="0" w:top="1134" w:footer="0" w:bottom="1134"/>
          <w:pgNumType w:fmt="decimal"/>
          <w:formProt w:val="false"/>
          <w:textDirection w:val="lrTb"/>
        </w:sectPr>
      </w:pPr>
    </w:p>
    <w:p>
      <w:pPr>
        <w:pStyle w:val="Normal"/>
        <w:tabs>
          <w:tab w:val="clear" w:pos="708"/>
          <w:tab w:val="left" w:pos="567" w:leader="none"/>
        </w:tabs>
        <w:spacing w:lineRule="auto" w:line="240" w:before="0" w:after="0"/>
        <w:ind w:firstLine="426"/>
        <w:jc w:val="center"/>
        <w:rPr>
          <w:sz w:val="24"/>
          <w:szCs w:val="24"/>
          <w:lang w:val="ru-RU"/>
        </w:rPr>
      </w:pPr>
      <w:bookmarkStart w:id="6" w:name="block-33546062"/>
      <w:bookmarkStart w:id="7" w:name="block-33546063"/>
      <w:bookmarkStart w:id="8" w:name="_Toc124426195"/>
      <w:bookmarkEnd w:id="6"/>
      <w:bookmarkEnd w:id="7"/>
      <w:bookmarkEnd w:id="8"/>
      <w:r>
        <w:rPr>
          <w:rFonts w:ascii="Times New Roman" w:hAnsi="Times New Roman"/>
          <w:b/>
          <w:color w:val="000000"/>
          <w:sz w:val="24"/>
          <w:szCs w:val="24"/>
          <w:lang w:val="ru-RU"/>
        </w:rPr>
        <w:t>СОДЕРЖАНИЕ ОБУЧЕНИЯ</w:t>
      </w:r>
    </w:p>
    <w:p>
      <w:pPr>
        <w:pStyle w:val="Normal"/>
        <w:tabs>
          <w:tab w:val="clear" w:pos="708"/>
          <w:tab w:val="left" w:pos="567" w:leader="none"/>
        </w:tabs>
        <w:spacing w:lineRule="auto" w:line="240" w:before="0" w:after="0"/>
        <w:ind w:firstLine="426"/>
        <w:jc w:val="center"/>
        <w:rPr>
          <w:sz w:val="24"/>
          <w:szCs w:val="24"/>
          <w:lang w:val="ru-RU"/>
        </w:rPr>
      </w:pPr>
      <w:r>
        <w:rPr>
          <w:rFonts w:ascii="Times New Roman" w:hAnsi="Times New Roman"/>
          <w:b/>
          <w:color w:val="000000"/>
          <w:sz w:val="24"/>
          <w:szCs w:val="24"/>
          <w:lang w:val="ru-RU"/>
        </w:rPr>
        <w:t>7 КЛАСС</w:t>
      </w:r>
    </w:p>
    <w:p>
      <w:pPr>
        <w:pStyle w:val="Normal"/>
        <w:tabs>
          <w:tab w:val="clear" w:pos="708"/>
          <w:tab w:val="left" w:pos="567" w:leader="none"/>
        </w:tabs>
        <w:spacing w:lineRule="auto" w:line="240" w:before="0" w:after="0"/>
        <w:ind w:firstLine="426"/>
        <w:jc w:val="both"/>
        <w:rPr>
          <w:sz w:val="24"/>
          <w:szCs w:val="24"/>
          <w:lang w:val="ru-RU"/>
        </w:rPr>
      </w:pPr>
      <w:bookmarkStart w:id="9" w:name="_Toc124426200"/>
      <w:bookmarkEnd w:id="9"/>
      <w:r>
        <w:rPr>
          <w:rFonts w:ascii="Times New Roman" w:hAnsi="Times New Roman"/>
          <w:b/>
          <w:color w:val="000000"/>
          <w:sz w:val="24"/>
          <w:szCs w:val="24"/>
          <w:lang w:val="ru-RU"/>
        </w:rPr>
        <w:t>Раздел 1. Физика и её роль в познании окружающего мира.</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Механические, тепловые, электрические, магнитные, световые явления. </w:t>
      </w:r>
    </w:p>
    <w:p>
      <w:pPr>
        <w:pStyle w:val="Normal"/>
        <w:numPr>
          <w:ilvl w:val="0"/>
          <w:numId w:val="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цены деления шкалы измерительного прибора. </w:t>
      </w:r>
    </w:p>
    <w:p>
      <w:pPr>
        <w:pStyle w:val="Normal"/>
        <w:numPr>
          <w:ilvl w:val="0"/>
          <w:numId w:val="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расстояний. </w:t>
      </w:r>
    </w:p>
    <w:p>
      <w:pPr>
        <w:pStyle w:val="Normal"/>
        <w:numPr>
          <w:ilvl w:val="0"/>
          <w:numId w:val="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объёма жидкости и твёрдого тела. </w:t>
      </w:r>
    </w:p>
    <w:p>
      <w:pPr>
        <w:pStyle w:val="Normal"/>
        <w:numPr>
          <w:ilvl w:val="0"/>
          <w:numId w:val="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размеров малых тел. </w:t>
      </w:r>
    </w:p>
    <w:p>
      <w:pPr>
        <w:pStyle w:val="Normal"/>
        <w:numPr>
          <w:ilvl w:val="0"/>
          <w:numId w:val="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pPr>
        <w:pStyle w:val="Normal"/>
        <w:numPr>
          <w:ilvl w:val="0"/>
          <w:numId w:val="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2. Первоначальные сведения о строении вещества.</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r>
        <w:rPr>
          <w:rFonts w:ascii="Times New Roman" w:hAnsi="Times New Roman"/>
          <w:b/>
          <w:color w:val="000000"/>
          <w:sz w:val="24"/>
          <w:szCs w:val="24"/>
          <w:lang w:val="ru-RU"/>
        </w:rPr>
        <w:t>.</w:t>
      </w:r>
    </w:p>
    <w:p>
      <w:pPr>
        <w:pStyle w:val="Normal"/>
        <w:numPr>
          <w:ilvl w:val="0"/>
          <w:numId w:val="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Наблюдение броуновского движения.</w:t>
      </w:r>
    </w:p>
    <w:p>
      <w:pPr>
        <w:pStyle w:val="Normal"/>
        <w:numPr>
          <w:ilvl w:val="0"/>
          <w:numId w:val="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диффузии. </w:t>
      </w:r>
    </w:p>
    <w:p>
      <w:pPr>
        <w:pStyle w:val="Normal"/>
        <w:numPr>
          <w:ilvl w:val="0"/>
          <w:numId w:val="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Оценка диаметра атома методом рядов (с использованием фотографий). </w:t>
      </w:r>
    </w:p>
    <w:p>
      <w:pPr>
        <w:pStyle w:val="Normal"/>
        <w:numPr>
          <w:ilvl w:val="0"/>
          <w:numId w:val="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по наблюдению теплового расширения газов. </w:t>
      </w:r>
    </w:p>
    <w:p>
      <w:pPr>
        <w:pStyle w:val="Normal"/>
        <w:numPr>
          <w:ilvl w:val="0"/>
          <w:numId w:val="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по обнаружению действия сил молекулярного притяжения.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3. Движение и взаимодействие тел.</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механического движения тела. </w:t>
      </w:r>
    </w:p>
    <w:p>
      <w:pPr>
        <w:pStyle w:val="Normal"/>
        <w:numPr>
          <w:ilvl w:val="0"/>
          <w:numId w:val="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Измерение скорости прямолинейного движения.</w:t>
      </w:r>
    </w:p>
    <w:p>
      <w:pPr>
        <w:pStyle w:val="Normal"/>
        <w:numPr>
          <w:ilvl w:val="0"/>
          <w:numId w:val="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явления инерции. </w:t>
      </w:r>
    </w:p>
    <w:p>
      <w:pPr>
        <w:pStyle w:val="Normal"/>
        <w:numPr>
          <w:ilvl w:val="0"/>
          <w:numId w:val="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изменения скорости при взаимодействии тел. </w:t>
      </w:r>
    </w:p>
    <w:p>
      <w:pPr>
        <w:pStyle w:val="Normal"/>
        <w:numPr>
          <w:ilvl w:val="0"/>
          <w:numId w:val="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Сравнение масс по взаимодействию тел. </w:t>
      </w:r>
    </w:p>
    <w:p>
      <w:pPr>
        <w:pStyle w:val="Normal"/>
        <w:numPr>
          <w:ilvl w:val="0"/>
          <w:numId w:val="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Сложение сил, направленных по одной прямой.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pPr>
        <w:pStyle w:val="Normal"/>
        <w:numPr>
          <w:ilvl w:val="0"/>
          <w:numId w:val="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плотности твёрдого тела. </w:t>
      </w:r>
    </w:p>
    <w:p>
      <w:pPr>
        <w:pStyle w:val="Normal"/>
        <w:numPr>
          <w:ilvl w:val="0"/>
          <w:numId w:val="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pPr>
        <w:pStyle w:val="Normal"/>
        <w:numPr>
          <w:ilvl w:val="0"/>
          <w:numId w:val="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4. Давление твёрдых тел, жидкостей и газов.</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Зависимость давления газа от температуры.</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Передача давления жидкостью и газом. </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Сообщающиеся сосуды. </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Гидравлический пресс. </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Проявление действия атмосферного давления. </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Равенство выталкивающей силы весу вытесненной жидкости. </w:t>
      </w:r>
    </w:p>
    <w:p>
      <w:pPr>
        <w:pStyle w:val="Normal"/>
        <w:numPr>
          <w:ilvl w:val="0"/>
          <w:numId w:val="1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1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pPr>
        <w:pStyle w:val="Normal"/>
        <w:numPr>
          <w:ilvl w:val="0"/>
          <w:numId w:val="1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pPr>
        <w:pStyle w:val="Normal"/>
        <w:numPr>
          <w:ilvl w:val="0"/>
          <w:numId w:val="1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pPr>
        <w:pStyle w:val="Normal"/>
        <w:numPr>
          <w:ilvl w:val="0"/>
          <w:numId w:val="1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5. Работа и мощность. Энергия.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Механическая работа. Мощность.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1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Примеры простых механизмов.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1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pPr>
        <w:pStyle w:val="Normal"/>
        <w:numPr>
          <w:ilvl w:val="0"/>
          <w:numId w:val="1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условий равновесия рычага.</w:t>
      </w:r>
    </w:p>
    <w:p>
      <w:pPr>
        <w:pStyle w:val="Normal"/>
        <w:numPr>
          <w:ilvl w:val="0"/>
          <w:numId w:val="1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КПД наклонной плоскости. </w:t>
      </w:r>
    </w:p>
    <w:p>
      <w:pPr>
        <w:pStyle w:val="Normal"/>
        <w:numPr>
          <w:ilvl w:val="0"/>
          <w:numId w:val="1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Изучение закона сохранения механической энергии.</w:t>
      </w:r>
    </w:p>
    <w:p>
      <w:pPr>
        <w:pStyle w:val="Normal"/>
        <w:tabs>
          <w:tab w:val="clear" w:pos="708"/>
          <w:tab w:val="left" w:pos="567" w:leader="none"/>
        </w:tabs>
        <w:spacing w:lineRule="auto" w:line="240" w:before="0" w:after="0"/>
        <w:ind w:firstLine="426"/>
        <w:jc w:val="center"/>
        <w:rPr>
          <w:sz w:val="24"/>
          <w:szCs w:val="24"/>
          <w:lang w:val="ru-RU"/>
        </w:rPr>
      </w:pPr>
      <w:r>
        <w:rPr>
          <w:rFonts w:ascii="Times New Roman" w:hAnsi="Times New Roman"/>
          <w:b/>
          <w:color w:val="000000"/>
          <w:sz w:val="24"/>
          <w:szCs w:val="24"/>
          <w:lang w:val="ru-RU"/>
        </w:rPr>
        <w:t>8 КЛАСС</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6. Тепловые явления</w:t>
      </w:r>
      <w:r>
        <w:rPr>
          <w:rFonts w:ascii="Times New Roman" w:hAnsi="Times New Roman"/>
          <w:color w:val="000000"/>
          <w:sz w:val="24"/>
          <w:szCs w:val="24"/>
          <w:lang w:val="ru-RU"/>
        </w:rPr>
        <w:t>.</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Влажность воздуха.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Энергия топлива. Удельная теплота сгорания.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Закон сохранения и превращения энергии в тепловых процессах.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r>
        <w:rPr>
          <w:rFonts w:ascii="Times New Roman" w:hAnsi="Times New Roman"/>
          <w:b/>
          <w:color w:val="000000"/>
          <w:sz w:val="24"/>
          <w:szCs w:val="24"/>
          <w:lang w:val="ru-RU"/>
        </w:rPr>
        <w:t>.</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броуновского движения.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диффузии.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явлений смачивания и капиллярных явлений.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теплового расширения тел.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Правила измерения температуры.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Виды теплопередачи.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Охлаждение при совершении работы. </w:t>
      </w:r>
    </w:p>
    <w:p>
      <w:pPr>
        <w:pStyle w:val="Normal"/>
        <w:numPr>
          <w:ilvl w:val="0"/>
          <w:numId w:val="1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Нагревание при совершении работы внешними силами. </w:t>
      </w:r>
    </w:p>
    <w:p>
      <w:pPr>
        <w:pStyle w:val="Normal"/>
        <w:numPr>
          <w:ilvl w:val="0"/>
          <w:numId w:val="14"/>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Сравнение теплоёмкостей различных веществ. </w:t>
      </w:r>
    </w:p>
    <w:p>
      <w:pPr>
        <w:pStyle w:val="Normal"/>
        <w:numPr>
          <w:ilvl w:val="0"/>
          <w:numId w:val="14"/>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кипения. </w:t>
      </w:r>
    </w:p>
    <w:p>
      <w:pPr>
        <w:pStyle w:val="Normal"/>
        <w:numPr>
          <w:ilvl w:val="0"/>
          <w:numId w:val="14"/>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Наблюдение постоянства температуры при плавлении.</w:t>
      </w:r>
    </w:p>
    <w:p>
      <w:pPr>
        <w:pStyle w:val="Normal"/>
        <w:numPr>
          <w:ilvl w:val="0"/>
          <w:numId w:val="14"/>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Модели тепловых двигателей.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по обнаружению действия сил молекулярного притяжения.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по выращиванию кристаллов поваренной соли или сахара.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давления воздуха в баллоне шприца.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pPr>
        <w:pStyle w:val="Normal"/>
        <w:numPr>
          <w:ilvl w:val="0"/>
          <w:numId w:val="1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удельной теплоёмкости вещества. </w:t>
      </w:r>
    </w:p>
    <w:p>
      <w:pPr>
        <w:pStyle w:val="Normal"/>
        <w:numPr>
          <w:ilvl w:val="0"/>
          <w:numId w:val="15"/>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процесса испарения. </w:t>
      </w:r>
    </w:p>
    <w:p>
      <w:pPr>
        <w:pStyle w:val="Normal"/>
        <w:numPr>
          <w:ilvl w:val="0"/>
          <w:numId w:val="15"/>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относительной влажности воздуха. </w:t>
      </w:r>
    </w:p>
    <w:p>
      <w:pPr>
        <w:pStyle w:val="Normal"/>
        <w:numPr>
          <w:ilvl w:val="0"/>
          <w:numId w:val="15"/>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удельной теплоты плавления льда.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7. Электрические и магнитные явления.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Электризация тел.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Два рода электрических зарядов и взаимодействие заряженных тел.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Устройство и действие электроскопа.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Электростатическая индукция.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Закон сохранения электрических зарядов.</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Проводники и диэлектрики.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Моделирование силовых линий электрического поля.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Источники постоянного тока. </w:t>
      </w:r>
    </w:p>
    <w:p>
      <w:pPr>
        <w:pStyle w:val="Normal"/>
        <w:numPr>
          <w:ilvl w:val="0"/>
          <w:numId w:val="1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Действия электрического тока.</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Электрический ток в жидкости.</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Газовый разряд.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силы тока амперметром.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электрического напряжения вольтметром.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Реостат и магазин сопротивлений.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Взаимодействие постоянных магнитов.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Моделирование невозможности разделения полюсов магнита.</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Моделирование магнитных полей постоянных магнитов.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 Эрстеда.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Магнитное поле тока. Электромагнит.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Действие магнитного поля на проводник с током.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Электродвигатель постоянного тока.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явления электромагнитной индукции.</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Фарадея.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pPr>
        <w:pStyle w:val="Normal"/>
        <w:numPr>
          <w:ilvl w:val="0"/>
          <w:numId w:val="16"/>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Электрогенератор постоянного тока.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Сборка и проверка работы электрической цепи постоянного тока.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и регулирование силы тока.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и регулирование напряжения.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pPr>
        <w:pStyle w:val="Normal"/>
        <w:numPr>
          <w:ilvl w:val="0"/>
          <w:numId w:val="1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работы электрического тока, идущего через резистор.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мощности электрического тока, выделяемой на резисторе.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КПД нагревателя.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магнитного взаимодействия постоянных магнитов.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действия электрического тока на магнитную стрелку.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Изучение действия магнитного поля на проводник с током.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Конструирование и изучение работы электродвигателя.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КПД электродвигательной установки. </w:t>
      </w:r>
    </w:p>
    <w:p>
      <w:pPr>
        <w:pStyle w:val="Normal"/>
        <w:numPr>
          <w:ilvl w:val="0"/>
          <w:numId w:val="17"/>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pPr>
        <w:pStyle w:val="Normal"/>
        <w:tabs>
          <w:tab w:val="clear" w:pos="708"/>
          <w:tab w:val="left" w:pos="567" w:leader="none"/>
        </w:tabs>
        <w:spacing w:lineRule="auto" w:line="240" w:before="0" w:after="0"/>
        <w:ind w:firstLine="426"/>
        <w:jc w:val="center"/>
        <w:rPr>
          <w:sz w:val="24"/>
          <w:szCs w:val="24"/>
          <w:lang w:val="ru-RU"/>
        </w:rPr>
      </w:pPr>
      <w:r>
        <w:rPr>
          <w:rFonts w:ascii="Times New Roman" w:hAnsi="Times New Roman"/>
          <w:b/>
          <w:color w:val="000000"/>
          <w:sz w:val="24"/>
          <w:szCs w:val="24"/>
          <w:lang w:val="ru-RU"/>
        </w:rPr>
        <w:t>9 КЛАСС</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8. Механические явления.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tabs>
          <w:tab w:val="clear" w:pos="708"/>
          <w:tab w:val="left" w:pos="567" w:leader="none"/>
        </w:tabs>
        <w:spacing w:lineRule="auto" w:line="240" w:before="0" w:after="0"/>
        <w:ind w:firstLine="426"/>
        <w:jc w:val="both"/>
        <w:rPr>
          <w:rFonts w:ascii="Times New Roman" w:hAnsi="Times New Roman"/>
          <w:b/>
          <w:i/>
          <w:i/>
          <w:color w:val="000000"/>
          <w:sz w:val="24"/>
          <w:szCs w:val="24"/>
          <w:lang w:val="ru-RU"/>
        </w:rPr>
      </w:pPr>
      <w:r>
        <w:rPr>
          <w:rFonts w:ascii="Times New Roman" w:hAnsi="Times New Roman"/>
          <w:b/>
          <w:i/>
          <w:color w:val="000000"/>
          <w:sz w:val="24"/>
          <w:szCs w:val="24"/>
          <w:lang w:val="ru-RU"/>
        </w:rPr>
        <w:t>Демонстрации.</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Наблюдение механического движения тела относительно разных тел отсчёта.</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скорости и ускорения прямолинейного движения. </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признаков равноускоренного движения.</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движения тела по окружности. </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Зависимость ускорения тела от массы тела и действующей на него силы. </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Наблюдение равенства сил при взаимодействии тел.</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Изменение веса тела при ускоренном движении. </w:t>
      </w:r>
    </w:p>
    <w:p>
      <w:pPr>
        <w:pStyle w:val="Normal"/>
        <w:numPr>
          <w:ilvl w:val="0"/>
          <w:numId w:val="1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Передача импульса при взаимодействии тел. </w:t>
      </w:r>
    </w:p>
    <w:p>
      <w:pPr>
        <w:pStyle w:val="Normal"/>
        <w:numPr>
          <w:ilvl w:val="0"/>
          <w:numId w:val="18"/>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Преобразования энергии при взаимодействии тел. </w:t>
      </w:r>
    </w:p>
    <w:p>
      <w:pPr>
        <w:pStyle w:val="Normal"/>
        <w:numPr>
          <w:ilvl w:val="0"/>
          <w:numId w:val="18"/>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Сохранение импульса при неупругом взаимодействии. </w:t>
      </w:r>
    </w:p>
    <w:p>
      <w:pPr>
        <w:pStyle w:val="Normal"/>
        <w:numPr>
          <w:ilvl w:val="0"/>
          <w:numId w:val="18"/>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Сохранение импульса при абсолютно упругом взаимодействии. </w:t>
      </w:r>
    </w:p>
    <w:p>
      <w:pPr>
        <w:pStyle w:val="Normal"/>
        <w:numPr>
          <w:ilvl w:val="0"/>
          <w:numId w:val="18"/>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реактивного движения. </w:t>
      </w:r>
    </w:p>
    <w:p>
      <w:pPr>
        <w:pStyle w:val="Normal"/>
        <w:numPr>
          <w:ilvl w:val="0"/>
          <w:numId w:val="18"/>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Сохранение механической энергии при свободном падении. </w:t>
      </w:r>
    </w:p>
    <w:p>
      <w:pPr>
        <w:pStyle w:val="Normal"/>
        <w:numPr>
          <w:ilvl w:val="0"/>
          <w:numId w:val="18"/>
        </w:numPr>
        <w:tabs>
          <w:tab w:val="clear" w:pos="708"/>
          <w:tab w:val="left" w:pos="567" w:leader="none"/>
          <w:tab w:val="left" w:pos="709"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коэффициента трения скольжения.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жёсткости пружины. </w:t>
      </w:r>
    </w:p>
    <w:p>
      <w:pPr>
        <w:pStyle w:val="Normal"/>
        <w:numPr>
          <w:ilvl w:val="0"/>
          <w:numId w:val="1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pPr>
        <w:pStyle w:val="Normal"/>
        <w:numPr>
          <w:ilvl w:val="0"/>
          <w:numId w:val="19"/>
        </w:numPr>
        <w:tabs>
          <w:tab w:val="clear" w:pos="708"/>
          <w:tab w:val="left" w:pos="567"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tabs>
          <w:tab w:val="clear" w:pos="708"/>
          <w:tab w:val="left" w:pos="567" w:leader="none"/>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Изучение закона сохранения энергии.</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9. Механические колебания и волны.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2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pPr>
        <w:pStyle w:val="Normal"/>
        <w:numPr>
          <w:ilvl w:val="0"/>
          <w:numId w:val="2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Наблюдение колебаний груза на нити и на пружине.</w:t>
      </w:r>
    </w:p>
    <w:p>
      <w:pPr>
        <w:pStyle w:val="Normal"/>
        <w:numPr>
          <w:ilvl w:val="0"/>
          <w:numId w:val="2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вынужденных колебаний и резонанса. </w:t>
      </w:r>
    </w:p>
    <w:p>
      <w:pPr>
        <w:pStyle w:val="Normal"/>
        <w:numPr>
          <w:ilvl w:val="0"/>
          <w:numId w:val="2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Распространение продольных и поперечных волн (на модели). </w:t>
      </w:r>
    </w:p>
    <w:p>
      <w:pPr>
        <w:pStyle w:val="Normal"/>
        <w:numPr>
          <w:ilvl w:val="0"/>
          <w:numId w:val="2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Наблюдение зависимости высоты звука от частоты. </w:t>
      </w:r>
    </w:p>
    <w:p>
      <w:pPr>
        <w:pStyle w:val="Normal"/>
        <w:numPr>
          <w:ilvl w:val="0"/>
          <w:numId w:val="2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Акустический резонанс.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Определение частоты и периода колебаний математического маятника. </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Определение частоты и периода колебаний пружинного маятника.</w:t>
      </w:r>
      <w:r>
        <w:rPr>
          <w:rFonts w:ascii="Times New Roman" w:hAnsi="Times New Roman"/>
          <w:color w:val="FF0000"/>
          <w:sz w:val="24"/>
          <w:szCs w:val="24"/>
          <w:lang w:val="ru-RU"/>
        </w:rPr>
        <w:t xml:space="preserve"> </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Измерение ускорения свободного падения.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10. Электромагнитное поле и электромагнитные волны.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2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Свойства электромагнитных волн. </w:t>
      </w:r>
    </w:p>
    <w:p>
      <w:pPr>
        <w:pStyle w:val="Normal"/>
        <w:numPr>
          <w:ilvl w:val="0"/>
          <w:numId w:val="2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Волновые свойства света.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2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11. Световые явления.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Разложение белого света в спектр. Опыты Ньютона. Сложение спектральных цветов. Дисперсия света.</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Прямолинейное распространение света.</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Отражение света.</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Получение изображений в плоском, вогнутом и выпуклом зеркалах.</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Преломление света.</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Оптический световод.</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Ход лучей в собирающей линзе.</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Ход лучей в рассеивающей линзе.</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Получение изображений с помощью линз.</w:t>
      </w:r>
    </w:p>
    <w:p>
      <w:pPr>
        <w:pStyle w:val="Normal"/>
        <w:numPr>
          <w:ilvl w:val="0"/>
          <w:numId w:val="2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Принцип действия фотоаппарата, микроскопа и телескопа.</w:t>
      </w:r>
    </w:p>
    <w:p>
      <w:pPr>
        <w:pStyle w:val="Normal"/>
        <w:numPr>
          <w:ilvl w:val="0"/>
          <w:numId w:val="24"/>
        </w:numPr>
        <w:tabs>
          <w:tab w:val="clear" w:pos="708"/>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Модель глаза.</w:t>
      </w:r>
    </w:p>
    <w:p>
      <w:pPr>
        <w:pStyle w:val="Normal"/>
        <w:numPr>
          <w:ilvl w:val="0"/>
          <w:numId w:val="24"/>
        </w:numPr>
        <w:tabs>
          <w:tab w:val="clear" w:pos="708"/>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Разложение белого света в спектр.</w:t>
      </w:r>
    </w:p>
    <w:p>
      <w:pPr>
        <w:pStyle w:val="Normal"/>
        <w:numPr>
          <w:ilvl w:val="0"/>
          <w:numId w:val="24"/>
        </w:numPr>
        <w:tabs>
          <w:tab w:val="clear" w:pos="708"/>
          <w:tab w:val="left" w:pos="851"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Получение белого света при сложении света разных цветов.</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зависимости угла отражения светового луча от угла падения.</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Изучение характеристик изображения предмета в плоском зеркале.</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Получение изображений с помощью собирающей линзы.</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Определение фокусного расстояния и оптической силы собирающей линзы.</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Опыты по разложению белого света в спектр.</w:t>
      </w:r>
    </w:p>
    <w:p>
      <w:pPr>
        <w:pStyle w:val="Normal"/>
        <w:numPr>
          <w:ilvl w:val="0"/>
          <w:numId w:val="2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Опыты по восприятию цвета предметов при их наблюдении через цветовые фильтры.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Раздел 12. Квантовые явления.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Ядерная энергетика. Действия радиоактивных излучений на живые организмы.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Демонстрации.</w:t>
      </w:r>
    </w:p>
    <w:p>
      <w:pPr>
        <w:pStyle w:val="Normal"/>
        <w:numPr>
          <w:ilvl w:val="0"/>
          <w:numId w:val="2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Спектры излучения и поглощения.</w:t>
      </w:r>
    </w:p>
    <w:p>
      <w:pPr>
        <w:pStyle w:val="Normal"/>
        <w:numPr>
          <w:ilvl w:val="0"/>
          <w:numId w:val="2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Спектры различных газов.</w:t>
      </w:r>
    </w:p>
    <w:p>
      <w:pPr>
        <w:pStyle w:val="Normal"/>
        <w:numPr>
          <w:ilvl w:val="0"/>
          <w:numId w:val="2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Спектр водорода.</w:t>
      </w:r>
    </w:p>
    <w:p>
      <w:pPr>
        <w:pStyle w:val="Normal"/>
        <w:numPr>
          <w:ilvl w:val="0"/>
          <w:numId w:val="2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Наблюдение треков в камере Вильсона.</w:t>
      </w:r>
    </w:p>
    <w:p>
      <w:pPr>
        <w:pStyle w:val="Normal"/>
        <w:numPr>
          <w:ilvl w:val="0"/>
          <w:numId w:val="2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Работа счётчика ионизирующих излучений.</w:t>
      </w:r>
    </w:p>
    <w:p>
      <w:pPr>
        <w:pStyle w:val="Normal"/>
        <w:numPr>
          <w:ilvl w:val="0"/>
          <w:numId w:val="2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Регистрация излучения природных минералов и продуктов.</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i/>
          <w:color w:val="000000"/>
          <w:sz w:val="24"/>
          <w:szCs w:val="24"/>
          <w:lang w:val="ru-RU"/>
        </w:rPr>
        <w:t>Лабораторные работы и опыты.</w:t>
      </w:r>
    </w:p>
    <w:p>
      <w:pPr>
        <w:pStyle w:val="Normal"/>
        <w:numPr>
          <w:ilvl w:val="0"/>
          <w:numId w:val="2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Наблюдение сплошных и линейчатых спектров излучения.</w:t>
      </w:r>
    </w:p>
    <w:p>
      <w:pPr>
        <w:pStyle w:val="Normal"/>
        <w:numPr>
          <w:ilvl w:val="0"/>
          <w:numId w:val="2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pPr>
        <w:pStyle w:val="Normal"/>
        <w:numPr>
          <w:ilvl w:val="0"/>
          <w:numId w:val="2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Измерение радиоактивного фона.</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Повторительно-обобщающий модуль.</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4"/>
          <w:szCs w:val="24"/>
          <w:lang w:val="ru-RU"/>
        </w:rPr>
        <w:t xml:space="preserve"> </w:t>
      </w:r>
      <w:r>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sectPr>
          <w:type w:val="continuous"/>
          <w:pgSz w:w="11906" w:h="16383"/>
          <w:pgMar w:left="1701" w:right="567" w:gutter="0" w:header="0" w:top="1134" w:footer="0" w:bottom="1134"/>
          <w:formProt w:val="false"/>
          <w:textDirection w:val="lrTb"/>
          <w:docGrid w:type="default" w:linePitch="312" w:charSpace="4294965247"/>
        </w:sectPr>
      </w:pPr>
    </w:p>
    <w:p>
      <w:pPr>
        <w:pStyle w:val="Normal"/>
        <w:tabs>
          <w:tab w:val="clear" w:pos="708"/>
          <w:tab w:val="left" w:pos="567" w:leader="none"/>
        </w:tabs>
        <w:spacing w:lineRule="auto" w:line="240" w:before="0" w:after="0"/>
        <w:ind w:firstLine="426"/>
        <w:jc w:val="both"/>
        <w:rPr>
          <w:sz w:val="24"/>
          <w:szCs w:val="24"/>
          <w:lang w:val="ru-RU"/>
        </w:rPr>
      </w:pPr>
      <w:bookmarkStart w:id="10" w:name="block-33546063"/>
      <w:bookmarkStart w:id="11" w:name="block-33546060"/>
      <w:bookmarkStart w:id="12" w:name="_Toc124426206"/>
      <w:bookmarkEnd w:id="10"/>
      <w:bookmarkEnd w:id="11"/>
      <w:bookmarkEnd w:id="12"/>
      <w:r>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tabs>
          <w:tab w:val="clear" w:pos="708"/>
          <w:tab w:val="left" w:pos="567" w:leader="none"/>
        </w:tabs>
        <w:spacing w:lineRule="auto" w:line="240" w:before="0" w:after="0"/>
        <w:ind w:firstLine="426"/>
        <w:jc w:val="both"/>
        <w:rPr>
          <w:sz w:val="24"/>
          <w:szCs w:val="24"/>
          <w:lang w:val="ru-RU"/>
        </w:rPr>
      </w:pPr>
      <w:bookmarkStart w:id="13" w:name="_Toc124412006"/>
      <w:bookmarkEnd w:id="13"/>
      <w:r>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1) патриотического воспитания: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проявление интереса к истории и современному состоянию российской физической науки;</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ценностное отношение к достижениям российских учёных-физиков;</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2) гражданского и духовно-нравственного воспитания: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готовность к активному участию в обсуждении общественно</w:t>
      </w:r>
      <w:r>
        <w:rPr>
          <w:rFonts w:ascii="Times New Roman" w:hAnsi="Times New Roman"/>
          <w:color w:val="FF0000"/>
          <w:sz w:val="24"/>
          <w:szCs w:val="24"/>
          <w:lang w:val="ru-RU"/>
        </w:rPr>
        <w:t xml:space="preserve"> </w:t>
      </w:r>
      <w:r>
        <w:rPr>
          <w:rFonts w:ascii="Times New Roman" w:hAnsi="Times New Roman"/>
          <w:color w:val="000000"/>
          <w:sz w:val="24"/>
          <w:szCs w:val="24"/>
          <w:lang w:val="ru-RU"/>
        </w:rPr>
        <w:t>значимых</w:t>
      </w:r>
      <w:r>
        <w:rPr>
          <w:rFonts w:ascii="Times New Roman" w:hAnsi="Times New Roman"/>
          <w:color w:val="FF0000"/>
          <w:sz w:val="24"/>
          <w:szCs w:val="24"/>
          <w:lang w:val="ru-RU"/>
        </w:rPr>
        <w:t xml:space="preserve"> </w:t>
      </w:r>
      <w:r>
        <w:rPr>
          <w:rFonts w:ascii="Times New Roman" w:hAnsi="Times New Roman"/>
          <w:color w:val="000000"/>
          <w:sz w:val="24"/>
          <w:szCs w:val="24"/>
          <w:lang w:val="ru-RU"/>
        </w:rPr>
        <w:t>и этических проблем, связанных с практическим применением достижений физики;</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осознание важности морально-этических принципов в деятельности учёного;</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3) эстетического воспитания: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восприятие эстетических качеств физической науки: её гармоничного построения, строгости, точности, лаконичности;</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4) ценности научного познания: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развитие научной любознательности, интереса к исследовательской деятельности;</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5) формирования культуры здоровья и эмоционального благополучия: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у другого человека;</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6) трудового воспитания: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интерес к практическому изучению профессий, связанных с физикой;</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7) экологического воспитания:</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осознание глобального характера экологических проблем и путей их решения;</w:t>
      </w:r>
    </w:p>
    <w:p>
      <w:pPr>
        <w:pStyle w:val="Normal"/>
        <w:tabs>
          <w:tab w:val="clear" w:pos="708"/>
          <w:tab w:val="left" w:pos="567" w:leader="none"/>
        </w:tabs>
        <w:spacing w:lineRule="auto" w:line="240" w:before="0" w:after="0"/>
        <w:ind w:left="426" w:hanging="0"/>
        <w:jc w:val="both"/>
        <w:rPr>
          <w:sz w:val="24"/>
          <w:szCs w:val="24"/>
          <w:lang w:val="ru-RU"/>
        </w:rPr>
      </w:pPr>
      <w:r>
        <w:rPr>
          <w:rFonts w:ascii="Times New Roman" w:hAnsi="Times New Roman"/>
          <w:b/>
          <w:color w:val="000000"/>
          <w:sz w:val="24"/>
          <w:szCs w:val="24"/>
          <w:lang w:val="ru-RU"/>
        </w:rPr>
        <w:t>8) адаптации к изменяющимся условиям социальной и природной среды:</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повышение уровня своей компетентности через практическую деятельность;</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осознание дефицитов собственных знаний и компетентностей в области физики;</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планирование своего развития в приобретении новых физических знаний;</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 xml:space="preserve"> </w:t>
      </w:r>
      <w:r>
        <w:rPr>
          <w:rFonts w:ascii="Times New Roman" w:hAnsi="Times New Roman"/>
          <w:color w:val="000000"/>
          <w:sz w:val="24"/>
          <w:szCs w:val="24"/>
          <w:lang w:val="ru-RU"/>
        </w:rPr>
        <w:t>оценка своих действий с учётом влияния на окружающую среду, возможных глобальных последствий.</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МЕТАПРЕДМЕТНЫЕ РЕЗУЛЬТАТЫ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4"/>
          <w:szCs w:val="24"/>
          <w:lang w:val="ru-RU"/>
        </w:rPr>
        <w:t>метапредметные результаты</w:t>
      </w:r>
      <w:r>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Базовые логические действия:</w:t>
      </w:r>
    </w:p>
    <w:p>
      <w:pPr>
        <w:pStyle w:val="Normal"/>
        <w:numPr>
          <w:ilvl w:val="0"/>
          <w:numId w:val="2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объектов (явлений);</w:t>
      </w:r>
    </w:p>
    <w:p>
      <w:pPr>
        <w:pStyle w:val="Normal"/>
        <w:numPr>
          <w:ilvl w:val="0"/>
          <w:numId w:val="2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pPr>
        <w:pStyle w:val="Normal"/>
        <w:numPr>
          <w:ilvl w:val="0"/>
          <w:numId w:val="2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w:t>
      </w:r>
    </w:p>
    <w:p>
      <w:pPr>
        <w:pStyle w:val="Normal"/>
        <w:numPr>
          <w:ilvl w:val="0"/>
          <w:numId w:val="3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pPr>
        <w:pStyle w:val="Normal"/>
        <w:numPr>
          <w:ilvl w:val="0"/>
          <w:numId w:val="3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pPr>
        <w:pStyle w:val="Normal"/>
        <w:numPr>
          <w:ilvl w:val="0"/>
          <w:numId w:val="3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Работа с информацией:</w:t>
      </w:r>
    </w:p>
    <w:p>
      <w:pPr>
        <w:pStyle w:val="Normal"/>
        <w:numPr>
          <w:ilvl w:val="0"/>
          <w:numId w:val="3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pPr>
        <w:pStyle w:val="Normal"/>
        <w:numPr>
          <w:ilvl w:val="0"/>
          <w:numId w:val="31"/>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выражать свою точку зрения в устных и письменных текстах;</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tabs>
          <w:tab w:val="clear" w:pos="708"/>
          <w:tab w:val="left" w:pos="567" w:leader="none"/>
        </w:tabs>
        <w:spacing w:lineRule="auto" w:line="240" w:before="0" w:after="0"/>
        <w:ind w:firstLine="426"/>
        <w:jc w:val="center"/>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Самоорганизация:</w:t>
      </w:r>
    </w:p>
    <w:p>
      <w:pPr>
        <w:pStyle w:val="Normal"/>
        <w:numPr>
          <w:ilvl w:val="0"/>
          <w:numId w:val="3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pPr>
        <w:pStyle w:val="Normal"/>
        <w:numPr>
          <w:ilvl w:val="0"/>
          <w:numId w:val="3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делать выбор и брать ответственность за решение.</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b/>
          <w:color w:val="000000"/>
          <w:sz w:val="24"/>
          <w:szCs w:val="24"/>
          <w:lang w:val="ru-RU"/>
        </w:rPr>
        <w:t>Самоконтроль, эмоциональный интеллект:</w:t>
      </w:r>
    </w:p>
    <w:p>
      <w:pPr>
        <w:pStyle w:val="Normal"/>
        <w:numPr>
          <w:ilvl w:val="0"/>
          <w:numId w:val="3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давать адекватную оценку ситуации и предлагать план её изменения;</w:t>
      </w:r>
    </w:p>
    <w:p>
      <w:pPr>
        <w:pStyle w:val="Normal"/>
        <w:numPr>
          <w:ilvl w:val="0"/>
          <w:numId w:val="3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3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w:t>
      </w:r>
    </w:p>
    <w:p>
      <w:pPr>
        <w:pStyle w:val="Normal"/>
        <w:numPr>
          <w:ilvl w:val="0"/>
          <w:numId w:val="3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pPr>
        <w:pStyle w:val="Normal"/>
        <w:tabs>
          <w:tab w:val="clear" w:pos="708"/>
          <w:tab w:val="left" w:pos="567" w:leader="none"/>
        </w:tabs>
        <w:spacing w:lineRule="auto" w:line="240" w:before="0" w:after="0"/>
        <w:ind w:firstLine="426"/>
        <w:jc w:val="center"/>
        <w:rPr>
          <w:sz w:val="24"/>
          <w:szCs w:val="24"/>
          <w:lang w:val="ru-RU"/>
        </w:rPr>
      </w:pPr>
      <w:r>
        <w:rPr>
          <w:rFonts w:ascii="Times New Roman" w:hAnsi="Times New Roman"/>
          <w:b/>
          <w:color w:val="000000"/>
          <w:sz w:val="24"/>
          <w:szCs w:val="24"/>
          <w:lang w:val="ru-RU"/>
        </w:rPr>
        <w:t>ПРЕДМЕТНЫЕ РЕЗУЛЬТАТЫ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7 классе</w:t>
      </w:r>
      <w:r>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8 классе</w:t>
      </w:r>
      <w:r>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tabs>
          <w:tab w:val="clear" w:pos="708"/>
          <w:tab w:val="left" w:pos="567" w:leader="none"/>
        </w:tabs>
        <w:spacing w:lineRule="auto" w:line="240" w:before="0" w:after="0"/>
        <w:ind w:firstLine="426"/>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9 классе</w:t>
      </w:r>
      <w:r>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7"/>
        </w:numPr>
        <w:tabs>
          <w:tab w:val="clear" w:pos="708"/>
          <w:tab w:val="left" w:pos="567" w:leader="none"/>
        </w:tabs>
        <w:spacing w:lineRule="auto" w:line="240" w:before="0" w:after="0"/>
        <w:ind w:left="0" w:firstLine="426"/>
        <w:jc w:val="both"/>
        <w:rPr>
          <w:sz w:val="24"/>
          <w:szCs w:val="24"/>
          <w:lang w:val="ru-RU"/>
        </w:rPr>
      </w:pPr>
      <w:r>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sectPr>
          <w:type w:val="continuous"/>
          <w:pgSz w:w="11906" w:h="16383"/>
          <w:pgMar w:left="1701" w:right="567" w:gutter="0" w:header="0" w:top="1134" w:footer="0" w:bottom="1134"/>
          <w:formProt w:val="false"/>
          <w:textDirection w:val="lrTb"/>
          <w:docGrid w:type="default" w:linePitch="312" w:charSpace="4294965247"/>
        </w:sectPr>
      </w:pPr>
    </w:p>
    <w:p>
      <w:pPr>
        <w:pStyle w:val="Normal"/>
        <w:spacing w:lineRule="auto" w:line="240" w:before="0" w:after="0"/>
        <w:ind w:left="120" w:hanging="0"/>
        <w:jc w:val="center"/>
        <w:rPr>
          <w:lang w:val="ru-RU"/>
        </w:rPr>
      </w:pPr>
      <w:bookmarkStart w:id="14" w:name="block-33546060"/>
      <w:bookmarkStart w:id="15" w:name="block-33546064"/>
      <w:bookmarkEnd w:id="14"/>
      <w:bookmarkEnd w:id="15"/>
      <w:r>
        <w:rPr>
          <w:rFonts w:ascii="Times New Roman" w:hAnsi="Times New Roman"/>
          <w:b/>
          <w:color w:val="000000"/>
          <w:sz w:val="28"/>
          <w:lang w:val="ru-RU"/>
        </w:rPr>
        <w:t>ТЕМАТИЧЕСКОЕ ПЛАНИРОВАНИЕ 7 КЛАСС</w:t>
      </w:r>
    </w:p>
    <w:tbl>
      <w:tblPr>
        <w:tblW w:w="1427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09"/>
        <w:gridCol w:w="5245"/>
        <w:gridCol w:w="1133"/>
        <w:gridCol w:w="1883"/>
        <w:gridCol w:w="1944"/>
        <w:gridCol w:w="3260"/>
      </w:tblGrid>
      <w:tr>
        <w:trPr>
          <w:trHeight w:val="144" w:hRule="atLeast"/>
        </w:trPr>
        <w:tc>
          <w:tcPr>
            <w:tcW w:w="8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п/п</w:t>
            </w:r>
          </w:p>
        </w:tc>
        <w:tc>
          <w:tcPr>
            <w:tcW w:w="52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Наименование разделов и тем программы</w:t>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Количество часов</w:t>
            </w:r>
          </w:p>
        </w:tc>
        <w:tc>
          <w:tcPr>
            <w:tcW w:w="32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b/>
                <w:color w:val="000000"/>
                <w:sz w:val="24"/>
                <w:lang w:val="ru-RU"/>
              </w:rPr>
              <w:t>Электронные (цифровые) образовательные ресурсы</w:t>
            </w:r>
          </w:p>
        </w:tc>
      </w:tr>
      <w:tr>
        <w:trPr>
          <w:trHeight w:val="144" w:hRule="atLeast"/>
        </w:trPr>
        <w:tc>
          <w:tcPr>
            <w:tcW w:w="80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524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Всего</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Контрольные работы</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Практические работы</w:t>
            </w:r>
          </w:p>
        </w:tc>
        <w:tc>
          <w:tcPr>
            <w:tcW w:w="326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1.1</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Физика - наука о природе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1.2</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Физические величины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1.3</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Естественнонаучный метод познания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lang w:val="ru-RU"/>
                </w:rPr>
                <w:t>https://m.edsoo.ru/7f416194</w:t>
              </w:r>
            </w:hyperlink>
          </w:p>
        </w:tc>
      </w:tr>
      <w:tr>
        <w:trPr>
          <w:trHeight w:val="240"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2.1</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Строение вещества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2.2</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Движение и взаимодействие частиц вещества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2.3</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Агрегатные состояния вещества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lang w:val="ru-RU"/>
                </w:rPr>
                <w:t>https://m.edsoo.ru/7f416194</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5</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3.1</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Механическое движение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3.2</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Инерция, масса, плотность</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4</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3.3</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Сила. Виды сил</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14</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lang w:val="ru-RU"/>
                </w:rPr>
                <w:t>https://m.edsoo.ru/7f416194</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21</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4.1</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4.2</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Давление жидкости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5</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4.3</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Атмосферное давление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4.4</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Действие жидкости и газа на погружённое в них тело</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7</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lang w:val="ru-RU"/>
                </w:rPr>
                <w:t>https://m.edsoo.ru/7f416194</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21</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5.1</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Работа и мощность</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5.2</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Простые механизмы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5</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lang w:val="ru-RU"/>
                </w:rPr>
                <w:t>https://m.edsoo.ru/7f416194</w:t>
              </w:r>
            </w:hyperlink>
          </w:p>
        </w:tc>
      </w:tr>
      <w:tr>
        <w:trPr>
          <w:trHeight w:val="144" w:hRule="atLeast"/>
        </w:trPr>
        <w:tc>
          <w:tcPr>
            <w:tcW w:w="8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5.3</w:t>
            </w:r>
          </w:p>
        </w:tc>
        <w:tc>
          <w:tcPr>
            <w:tcW w:w="5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Механическая энергия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4</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lang w:val="ru-RU"/>
                </w:rPr>
                <w:t>https://m.edsoo.ru/7f416194</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12</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Резервное время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9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12</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bl>
    <w:p>
      <w:pPr>
        <w:sectPr>
          <w:type w:val="nextPage"/>
          <w:pgSz w:orient="landscape" w:w="16383" w:h="11906"/>
          <w:pgMar w:left="1701" w:right="567"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jc w:val="center"/>
        <w:rPr>
          <w:lang w:val="ru-RU"/>
        </w:rPr>
      </w:pPr>
      <w:r>
        <w:rPr>
          <w:rFonts w:ascii="Times New Roman" w:hAnsi="Times New Roman"/>
          <w:b/>
          <w:color w:val="000000"/>
          <w:sz w:val="28"/>
          <w:lang w:val="ru-RU"/>
        </w:rPr>
        <w:t>ТЕМАТИЧЕСКОЕ ПЛАНИРОВАНИЕ 8 КЛАСС</w:t>
      </w:r>
    </w:p>
    <w:p>
      <w:pPr>
        <w:sectPr>
          <w:type w:val="continuous"/>
          <w:pgSz w:orient="landscape" w:w="16383" w:h="11906"/>
          <w:pgMar w:left="1701" w:right="567" w:gutter="0" w:header="0" w:top="1134" w:footer="0" w:bottom="1134"/>
          <w:formProt w:val="false"/>
          <w:textDirection w:val="lrTb"/>
          <w:docGrid w:type="default" w:linePitch="299" w:charSpace="4096"/>
        </w:sectPr>
      </w:pPr>
    </w:p>
    <w:tbl>
      <w:tblPr>
        <w:tblW w:w="1427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9"/>
        <w:gridCol w:w="5165"/>
        <w:gridCol w:w="1133"/>
        <w:gridCol w:w="1996"/>
        <w:gridCol w:w="1910"/>
        <w:gridCol w:w="3181"/>
      </w:tblGrid>
      <w:tr>
        <w:trPr>
          <w:trHeight w:val="144" w:hRule="atLeast"/>
        </w:trPr>
        <w:tc>
          <w:tcPr>
            <w:tcW w:w="8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п/п</w:t>
            </w:r>
          </w:p>
        </w:tc>
        <w:tc>
          <w:tcPr>
            <w:tcW w:w="51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Наименование разделов и тем программы</w:t>
            </w:r>
          </w:p>
        </w:tc>
        <w:tc>
          <w:tcPr>
            <w:tcW w:w="503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Количество часов</w:t>
            </w:r>
          </w:p>
        </w:tc>
        <w:tc>
          <w:tcPr>
            <w:tcW w:w="31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lang w:val="ru-RU"/>
              </w:rPr>
            </w:pPr>
            <w:r>
              <w:rPr>
                <w:rFonts w:ascii="Times New Roman" w:hAnsi="Times New Roman"/>
                <w:b/>
                <w:color w:val="000000"/>
                <w:sz w:val="24"/>
                <w:lang w:val="ru-RU"/>
              </w:rPr>
              <w:t>Электронные (цифровые) образовательные ресурсы</w:t>
            </w:r>
          </w:p>
        </w:tc>
      </w:tr>
      <w:tr>
        <w:trPr>
          <w:trHeight w:val="144" w:hRule="atLeast"/>
        </w:trPr>
        <w:tc>
          <w:tcPr>
            <w:tcW w:w="88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516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Всего</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Практические работы</w:t>
            </w:r>
          </w:p>
        </w:tc>
        <w:tc>
          <w:tcPr>
            <w:tcW w:w="318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Тепловые явления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Строение и свойства вещества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7</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lang w:val="ru-RU"/>
                </w:rPr>
                <w:t>https://m.edsoo.ru/7f4181ce</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1.2</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Тепловые процессы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21</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5</w:t>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lang w:val="ru-RU"/>
                </w:rPr>
                <w:t>https://m.edsoo.ru/7f4181ce</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28</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Электрические заряды. Заряженные тела и их взаимодействие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7</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lang w:val="ru-RU"/>
                </w:rPr>
                <w:t>https://m.edsoo.ru/7f4181ce</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2.2</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Постоянный электрический ток</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20</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7</w:t>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lang w:val="ru-RU"/>
                </w:rPr>
                <w:t>https://m.edsoo.ru/7f4181ce</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2.3</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Магнитные явления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1.5</w:t>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lang w:val="ru-RU"/>
                </w:rPr>
                <w:t>https://m.edsoo.ru/7f4181ce</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2.4</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Электромагнитная индукция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4</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lang w:val="ru-RU"/>
                </w:rPr>
                <w:t>https://m.edsoo.ru/7f4181ce</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37</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Резервное время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9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14.5</w:t>
            </w:r>
          </w:p>
        </w:tc>
        <w:tc>
          <w:tcPr>
            <w:tcW w:w="31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bl>
    <w:p>
      <w:pPr>
        <w:sectPr>
          <w:type w:val="continuous"/>
          <w:pgSz w:orient="landscape" w:w="16383" w:h="11906"/>
          <w:pgMar w:left="1701" w:right="567"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jc w:val="center"/>
        <w:rPr>
          <w:lang w:val="ru-RU"/>
        </w:rPr>
      </w:pPr>
      <w:r>
        <w:rPr>
          <w:rFonts w:ascii="Times New Roman" w:hAnsi="Times New Roman"/>
          <w:b/>
          <w:color w:val="000000"/>
          <w:sz w:val="28"/>
          <w:lang w:val="ru-RU"/>
        </w:rPr>
        <w:t>ТЕМАТИЧЕСКОЕ ПЛАНИРОВАНИЕ 9 КЛАСС</w:t>
      </w:r>
    </w:p>
    <w:p>
      <w:pPr>
        <w:sectPr>
          <w:type w:val="continuous"/>
          <w:pgSz w:orient="landscape" w:w="16383" w:h="11906"/>
          <w:pgMar w:left="1701" w:right="567" w:gutter="0" w:header="0" w:top="1134" w:footer="0" w:bottom="1134"/>
          <w:formProt w:val="false"/>
          <w:textDirection w:val="lrTb"/>
          <w:docGrid w:type="default" w:linePitch="299" w:charSpace="4096"/>
        </w:sectPr>
      </w:pPr>
    </w:p>
    <w:tbl>
      <w:tblPr>
        <w:tblW w:w="1427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9"/>
        <w:gridCol w:w="5165"/>
        <w:gridCol w:w="1133"/>
        <w:gridCol w:w="1900"/>
        <w:gridCol w:w="1927"/>
        <w:gridCol w:w="3260"/>
      </w:tblGrid>
      <w:tr>
        <w:trPr>
          <w:trHeight w:val="144" w:hRule="atLeast"/>
        </w:trPr>
        <w:tc>
          <w:tcPr>
            <w:tcW w:w="8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п/п</w:t>
            </w:r>
          </w:p>
          <w:p>
            <w:pPr>
              <w:pStyle w:val="Normal"/>
              <w:widowControl w:val="false"/>
              <w:spacing w:lineRule="auto" w:line="240" w:before="0" w:after="0"/>
              <w:jc w:val="center"/>
              <w:rPr>
                <w:lang w:val="ru-RU"/>
              </w:rPr>
            </w:pPr>
            <w:r>
              <w:rPr>
                <w:lang w:val="ru-RU"/>
              </w:rPr>
            </w:r>
          </w:p>
        </w:tc>
        <w:tc>
          <w:tcPr>
            <w:tcW w:w="51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Наименование разделов и тем программы</w:t>
            </w:r>
          </w:p>
          <w:p>
            <w:pPr>
              <w:pStyle w:val="Normal"/>
              <w:widowControl w:val="false"/>
              <w:spacing w:lineRule="auto" w:line="240" w:before="0" w:after="0"/>
              <w:jc w:val="center"/>
              <w:rPr>
                <w:lang w:val="ru-RU"/>
              </w:rPr>
            </w:pPr>
            <w:r>
              <w:rPr>
                <w:lang w:val="ru-RU"/>
              </w:rPr>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Количество часов</w:t>
            </w:r>
          </w:p>
        </w:tc>
        <w:tc>
          <w:tcPr>
            <w:tcW w:w="32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Электронные (цифровые) образовательные ресурсы</w:t>
            </w:r>
          </w:p>
          <w:p>
            <w:pPr>
              <w:pStyle w:val="Normal"/>
              <w:widowControl w:val="false"/>
              <w:spacing w:lineRule="auto" w:line="240" w:before="0" w:after="0"/>
              <w:ind w:left="135" w:hanging="0"/>
              <w:jc w:val="center"/>
              <w:rPr>
                <w:lang w:val="ru-RU"/>
              </w:rPr>
            </w:pPr>
            <w:r>
              <w:rPr>
                <w:lang w:val="ru-RU"/>
              </w:rPr>
            </w:r>
          </w:p>
        </w:tc>
      </w:tr>
      <w:tr>
        <w:trPr>
          <w:trHeight w:val="144" w:hRule="atLeast"/>
        </w:trPr>
        <w:tc>
          <w:tcPr>
            <w:tcW w:w="88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516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Всего</w:t>
            </w:r>
          </w:p>
          <w:p>
            <w:pPr>
              <w:pStyle w:val="Normal"/>
              <w:widowControl w:val="false"/>
              <w:spacing w:lineRule="auto" w:line="240" w:before="0" w:after="0"/>
              <w:ind w:left="135" w:hanging="0"/>
              <w:jc w:val="center"/>
              <w:rPr>
                <w:lang w:val="ru-RU"/>
              </w:rPr>
            </w:pPr>
            <w:r>
              <w:rPr>
                <w:lang w:val="ru-RU"/>
              </w:rPr>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Контрольные работы</w:t>
            </w:r>
          </w:p>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Практические работы</w:t>
            </w:r>
          </w:p>
          <w:p>
            <w:pPr>
              <w:pStyle w:val="Normal"/>
              <w:widowControl w:val="false"/>
              <w:spacing w:lineRule="auto" w:line="240" w:before="0" w:after="0"/>
              <w:ind w:left="135" w:hanging="0"/>
              <w:jc w:val="center"/>
              <w:rPr>
                <w:lang w:val="ru-RU"/>
              </w:rPr>
            </w:pPr>
            <w:r>
              <w:rPr>
                <w:lang w:val="ru-RU"/>
              </w:rPr>
            </w:r>
          </w:p>
        </w:tc>
        <w:tc>
          <w:tcPr>
            <w:tcW w:w="326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явления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Механическое движение и способы его описания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1.2</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Взаимодействие тел</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20</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1.3</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Законы сохранения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lang w:val="ru-RU"/>
                </w:rPr>
                <w:t>https://m.edsoo.ru/7f41a4a6</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40</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Механические колебания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7</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2.2</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Механические волны. Звук</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8</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lang w:val="ru-RU"/>
                </w:rPr>
                <w:t>https://m.edsoo.ru/7f41a4a6</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15</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Электромагнитное поле и электромагнитные волны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lang w:val="ru-RU"/>
                </w:rPr>
                <w:t>https://m.edsoo.ru/7f41a4a6</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Световые явления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Законы распространения света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4.2</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Линзы и оптические приборы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4.3</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Разложение белого света в спектр</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lang w:val="ru-RU"/>
                </w:rPr>
                <w:t>https://m.edsoo.ru/7f41a4a6</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15</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Квантовые явления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Испускание и поглощение света атомом</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4</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5.2</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Строение атомного ядра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lang w:val="ru-RU"/>
                </w:rPr>
                <w:t>https://m.edsoo.ru/7f41a4a6</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5.3</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Ядерные реакции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7</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lang w:val="ru-RU"/>
                </w:rPr>
                <w:t>https://m.edsoo.ru/7f41a4a6</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17</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142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Повторительно-обобщающий модуль</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6.1</w:t>
            </w:r>
          </w:p>
        </w:tc>
        <w:tc>
          <w:tcPr>
            <w:tcW w:w="5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Повторение и обобщение содержания курса физики за 7-9 класс</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9</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lang w:val="ru-RU"/>
                </w:rPr>
                <w:t>https://m.edsoo.ru/7f41a4a6</w:t>
              </w:r>
            </w:hyperlink>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9</w:t>
            </w:r>
          </w:p>
        </w:tc>
        <w:tc>
          <w:tcPr>
            <w:tcW w:w="70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102</w:t>
            </w:r>
          </w:p>
        </w:tc>
        <w:tc>
          <w:tcPr>
            <w:tcW w:w="19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9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27</w:t>
            </w:r>
          </w:p>
        </w:tc>
        <w:tc>
          <w:tcPr>
            <w:tcW w:w="32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bl>
    <w:p>
      <w:pPr>
        <w:sectPr>
          <w:type w:val="continuous"/>
          <w:pgSz w:orient="landscape" w:w="16383" w:h="11906"/>
          <w:pgMar w:left="1701" w:right="567"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jc w:val="center"/>
        <w:rPr>
          <w:rFonts w:ascii="Times New Roman" w:hAnsi="Times New Roman"/>
          <w:b/>
          <w:color w:val="000000"/>
          <w:sz w:val="28"/>
          <w:lang w:val="ru-RU"/>
        </w:rPr>
      </w:pPr>
      <w:r>
        <w:rPr>
          <w:rFonts w:ascii="Times New Roman" w:hAnsi="Times New Roman"/>
          <w:b/>
          <w:color w:val="000000"/>
          <w:sz w:val="28"/>
          <w:lang w:val="ru-RU"/>
        </w:rPr>
      </w:r>
      <w:bookmarkStart w:id="16" w:name="block-33546064"/>
      <w:bookmarkStart w:id="17" w:name="block-33546065"/>
      <w:bookmarkStart w:id="18" w:name="block-33546064"/>
      <w:bookmarkStart w:id="19" w:name="block-33546065"/>
      <w:bookmarkEnd w:id="18"/>
      <w:bookmarkEnd w:id="19"/>
    </w:p>
    <w:p>
      <w:pPr>
        <w:pStyle w:val="Normal"/>
        <w:spacing w:lineRule="auto" w:line="240" w:before="0" w:after="0"/>
        <w:ind w:left="120" w:hanging="0"/>
        <w:jc w:val="center"/>
        <w:rPr>
          <w:lang w:val="ru-RU"/>
        </w:rPr>
      </w:pPr>
      <w:r>
        <w:rPr>
          <w:rFonts w:ascii="Times New Roman" w:hAnsi="Times New Roman"/>
          <w:b/>
          <w:color w:val="000000"/>
          <w:sz w:val="28"/>
          <w:lang w:val="ru-RU"/>
        </w:rPr>
        <w:t>ПОУРОЧНОЕ ПЛАНИРОВАНИЕ 7 КЛАСС</w:t>
      </w:r>
    </w:p>
    <w:p>
      <w:pPr>
        <w:sectPr>
          <w:type w:val="continuous"/>
          <w:pgSz w:orient="landscape" w:w="16383" w:h="11906"/>
          <w:pgMar w:left="1701" w:right="567" w:gutter="0" w:header="0" w:top="1134" w:footer="0" w:bottom="1134"/>
          <w:formProt w:val="false"/>
          <w:textDirection w:val="lrTb"/>
          <w:docGrid w:type="default" w:linePitch="299" w:charSpace="4096"/>
        </w:sectPr>
      </w:pPr>
    </w:p>
    <w:tbl>
      <w:tblPr>
        <w:tblW w:w="1421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585"/>
        <w:gridCol w:w="4476"/>
        <w:gridCol w:w="947"/>
        <w:gridCol w:w="1840"/>
        <w:gridCol w:w="1910"/>
        <w:gridCol w:w="1664"/>
        <w:gridCol w:w="2788"/>
      </w:tblGrid>
      <w:tr>
        <w:trPr>
          <w:trHeight w:val="144" w:hRule="atLeast"/>
        </w:trPr>
        <w:tc>
          <w:tcPr>
            <w:tcW w:w="58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w:t>
            </w:r>
          </w:p>
        </w:tc>
        <w:tc>
          <w:tcPr>
            <w:tcW w:w="44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Тема урока</w:t>
            </w:r>
          </w:p>
        </w:tc>
        <w:tc>
          <w:tcPr>
            <w:tcW w:w="469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Количество часов</w:t>
            </w:r>
          </w:p>
        </w:tc>
        <w:tc>
          <w:tcPr>
            <w:tcW w:w="16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Дата изучения</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84" w:hanging="0"/>
              <w:jc w:val="center"/>
              <w:rPr>
                <w:lang w:val="ru-RU"/>
              </w:rPr>
            </w:pPr>
            <w:r>
              <w:rPr>
                <w:rFonts w:ascii="Times New Roman" w:hAnsi="Times New Roman"/>
                <w:b/>
                <w:color w:val="000000"/>
                <w:sz w:val="24"/>
                <w:lang w:val="ru-RU"/>
              </w:rPr>
              <w:t>Электронные цифровые образовательные ресурсы</w:t>
            </w:r>
          </w:p>
        </w:tc>
      </w:tr>
      <w:tr>
        <w:trPr>
          <w:trHeight w:val="421" w:hRule="atLeast"/>
        </w:trPr>
        <w:tc>
          <w:tcPr>
            <w:tcW w:w="58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ind w:left="-36" w:hanging="0"/>
              <w:jc w:val="center"/>
              <w:rPr>
                <w:lang w:val="ru-RU"/>
              </w:rPr>
            </w:pPr>
            <w:r>
              <w:rPr>
                <w:lang w:val="ru-RU"/>
              </w:rPr>
            </w:r>
          </w:p>
        </w:tc>
        <w:tc>
          <w:tcPr>
            <w:tcW w:w="447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Всего</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Практические работы</w:t>
            </w:r>
          </w:p>
        </w:tc>
        <w:tc>
          <w:tcPr>
            <w:tcW w:w="166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Физика — наука о природе. Явления природы. Физические явления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766"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Физические величины и их измерение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lang w:val="ru-RU"/>
                </w:rPr>
                <w:t>https://m.edsoo.ru/ff09f72a</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lang w:val="ru-RU"/>
                </w:rPr>
                <w:t>https://m.edsoo.ru/ff09fe0a</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Движение частиц вещества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lang w:val="ru-RU"/>
                </w:rPr>
                <w:t>https://m.edsoo.ru/ff0a013e</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9</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671"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10</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Агрегатные состояния вещества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lang w:val="ru-RU"/>
                </w:rPr>
                <w:t>https://m.edsoo.ru/ff0a0378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lang w:val="ru-RU"/>
                </w:rPr>
                <w:t>https://m.edsoo.ru/ff0a05c6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Скорость. Единицы скорости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lang w:val="ru-RU"/>
                </w:rPr>
                <w:t>https://m.edsoo.ru/ff0a079c</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Расчет пути и времени движения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lang w:val="ru-RU"/>
                </w:rPr>
                <w:t>https://m.edsoo.ru/ff0a0ae4</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lang w:val="ru-RU"/>
                </w:rPr>
                <w:t>https://m.edsoo.ru/ff0a0c10</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lang w:val="ru-RU"/>
                </w:rPr>
                <w:t>https://m.edsoo.ru/ff0a0fee</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плотности твёрдого тела»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"Плотность вещества"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lang w:val="ru-RU"/>
                </w:rPr>
                <w:t>https://m.edsoo.ru/ff0a123c</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19</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Сила как характеристика взаимодействия тел. Сила упругости. Закон Гука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20</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535"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Явление тяготения. Сила тяжести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lang w:val="ru-RU"/>
                </w:rPr>
                <w:t>https://m.edsoo.ru/ff0a1778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Сила тяжести на других планетах. Физические характеристики планет</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lang w:val="ru-RU"/>
                </w:rPr>
                <w:t>https://m.edsoo.ru/ff0a1502</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Измерение сил. Динамометр</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lang w:val="ru-RU"/>
                </w:rPr>
                <w:t>https://m.edsoo.ru/ff0a18cc</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Вес тела. Невесомость</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lang w:val="ru-RU"/>
                </w:rPr>
                <w:t>https://m.edsoo.ru/ff0a1778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Сложение двух сил, направленных по одной прямой. Равнодействующая сил</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lang w:val="ru-RU"/>
                </w:rPr>
                <w:t>https://m.edsoo.ru/ff0a1a70</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"Равнодействующая сил"</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lang w:val="ru-RU"/>
                </w:rPr>
                <w:t>https://m.edsoo.ru/ff0a1b9c</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29</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lang w:val="ru-RU"/>
                </w:rPr>
                <w:t>https://m.edsoo.ru/ff0a1cc8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30</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на определение равнодействующей силы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lang w:val="ru-RU"/>
                </w:rPr>
                <w:t>https://m.edsoo.ru/ff0a1de0</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Давление. Способы уменьшения и увеличения давления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lang w:val="ru-RU"/>
                </w:rPr>
                <w:t>https://m.edsoo.ru/ff0a20a6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lang w:val="ru-RU"/>
                </w:rPr>
                <w:t>https://m.edsoo.ru/ff0a2376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Передача давления твёрдыми телами, жидкостями и газами. Закон Паскаля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lang w:val="ru-RU"/>
                </w:rPr>
                <w:t>https://m.edsoo.ru/ff0a25b0</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lang w:val="ru-RU"/>
                </w:rPr>
                <w:t>https://m.edsoo.ru/ff0a2718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«Давление в жидкости и газе. Закон Паскаля»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lang w:val="ru-RU"/>
                </w:rPr>
                <w:t>https://m.edsoo.ru/ff0a2826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Сообщающиеся сосуды</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lang w:val="ru-RU"/>
                </w:rPr>
                <w:t>https://m.edsoo.ru/ff0a2970</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39</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Гидравлический пресс</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lang w:val="ru-RU"/>
                </w:rPr>
                <w:t>https://m.edsoo.ru/ff0a3136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40</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Манометры. Поршневой жидкостный насос</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Атмосфера Земли. Причины существования воздушной оболочки Земли. Зависимость атмосферного давления от высоты над уровнем моря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lang w:val="ru-RU"/>
                </w:rPr>
                <w:t>https://m.edsoo.ru/ff0a2b5a</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Вес воздуха. Атмосферное давление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lang w:val="ru-RU"/>
                </w:rPr>
                <w:t>https://m.edsoo.ru/ff0a2b5a</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Измерение атмосферного давления. Опыт Торричелли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lang w:val="ru-RU"/>
                </w:rPr>
                <w:t>https://m.edsoo.ru/ff0a2da8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lang w:val="ru-RU"/>
                </w:rPr>
                <w:t>https://m.edsoo.ru/ff0a2fc4</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lang w:val="ru-RU"/>
                </w:rPr>
                <w:t>https://m.edsoo.ru/ff0a2fc4</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 Атмосферное давление"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Действие жидкости и газа на погруженное в них тело. Архимедова сила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lang w:val="ru-RU"/>
                </w:rPr>
                <w:t>https://m.edsoo.ru/ff0a3276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lang w:val="ru-RU"/>
                </w:rPr>
                <w:t>https://m.edsoo.ru/ff0a33fc</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49</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lang w:val="ru-RU"/>
                </w:rPr>
                <w:t>https://m.edsoo.ru/ff0a3514</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50</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Плавание тел</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lang w:val="ru-RU"/>
                </w:rPr>
                <w:t>https://m.edsoo.ru/ff0a3a96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lang w:val="ru-RU"/>
                </w:rPr>
                <w:t>https://m.edsoo.ru/ff0a3654</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Контрольная работа по теме «Давление твердых тел, жидкостей и газов»</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Механическая работа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lang w:val="ru-RU"/>
                </w:rPr>
                <w:t>https://m.edsoo.ru/ff0a3f82</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Мощность. Единицы мощности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lang w:val="ru-RU"/>
                </w:rPr>
                <w:t>https://m.edsoo.ru/ff0a3f82</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Простые механизмы. Рычаг. Равновесие сил на рычаге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0.5</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lang w:val="ru-RU"/>
                </w:rPr>
                <w:t>https://m.edsoo.ru/ff0a478e</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59</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«Условия равновесия рычага»</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lang w:val="ru-RU"/>
                </w:rPr>
                <w:t>https://m.edsoo.ru/ff0a48a6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60</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0.5</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61</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"Работа, мощность, КПД"</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lang w:val="ru-RU"/>
                </w:rPr>
                <w:t>https://m.edsoo.ru/ff0a4c48</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62</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lang w:val="ru-RU"/>
                </w:rPr>
                <w:t>https://m.edsoo.ru/ff0a4252</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63</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Закон сохранения механической энергии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lang w:val="ru-RU"/>
                </w:rPr>
                <w:t>https://m.edsoo.ru/ff0a4360</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64</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65</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Контрольная работа по теме «Работа и мощность. Энергия»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66</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Резервный урок. Работа с текстами по теме "Механическое движение"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lang w:val="ru-RU"/>
                </w:rPr>
                <w:t>https://m.edsoo.ru/ff0a4ee6</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67</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lang w:val="ru-RU"/>
                </w:rPr>
                <w:t>https://m.edsoo.ru/ff0a4ffe</w:t>
              </w:r>
            </w:hyperlink>
          </w:p>
        </w:tc>
      </w:tr>
      <w:tr>
        <w:trPr>
          <w:trHeight w:val="144" w:hRule="atLeast"/>
        </w:trPr>
        <w:tc>
          <w:tcPr>
            <w:tcW w:w="5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36" w:hanging="0"/>
              <w:jc w:val="center"/>
              <w:rPr>
                <w:lang w:val="ru-RU"/>
              </w:rPr>
            </w:pPr>
            <w:r>
              <w:rPr>
                <w:rFonts w:ascii="Times New Roman" w:hAnsi="Times New Roman"/>
                <w:color w:val="000000"/>
                <w:sz w:val="24"/>
                <w:lang w:val="ru-RU"/>
              </w:rPr>
              <w:t>68</w:t>
            </w:r>
          </w:p>
        </w:tc>
        <w:tc>
          <w:tcPr>
            <w:tcW w:w="44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Резервный урок. Работа с текстами по теме "Работа. Мощность. Энергия"</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0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12</w:t>
            </w:r>
          </w:p>
        </w:tc>
        <w:tc>
          <w:tcPr>
            <w:tcW w:w="44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bl>
    <w:p>
      <w:pPr>
        <w:sectPr>
          <w:type w:val="continuous"/>
          <w:pgSz w:orient="landscape" w:w="16383" w:h="11906"/>
          <w:pgMar w:left="1701" w:right="567"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jc w:val="center"/>
        <w:rPr>
          <w:lang w:val="ru-RU"/>
        </w:rPr>
      </w:pPr>
      <w:r>
        <w:rPr>
          <w:rFonts w:ascii="Times New Roman" w:hAnsi="Times New Roman"/>
          <w:b/>
          <w:color w:val="000000"/>
          <w:sz w:val="28"/>
          <w:lang w:val="ru-RU"/>
        </w:rPr>
        <w:t>ПОУРОЧНОЕ ПЛАНИРОВАНИЕ 8 КЛАСС</w:t>
      </w:r>
    </w:p>
    <w:p>
      <w:pPr>
        <w:sectPr>
          <w:type w:val="continuous"/>
          <w:pgSz w:orient="landscape" w:w="16383" w:h="11906"/>
          <w:pgMar w:left="1701" w:right="567" w:gutter="0" w:header="0" w:top="1134" w:footer="0" w:bottom="1134"/>
          <w:formProt w:val="false"/>
          <w:textDirection w:val="lrTb"/>
          <w:docGrid w:type="default" w:linePitch="299" w:charSpace="4096"/>
        </w:sectPr>
      </w:pPr>
    </w:p>
    <w:tbl>
      <w:tblPr>
        <w:tblW w:w="1427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66"/>
        <w:gridCol w:w="4395"/>
        <w:gridCol w:w="993"/>
        <w:gridCol w:w="1985"/>
        <w:gridCol w:w="10"/>
        <w:gridCol w:w="1689"/>
        <w:gridCol w:w="1701"/>
        <w:gridCol w:w="2835"/>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п/п</w:t>
            </w:r>
          </w:p>
        </w:tc>
        <w:tc>
          <w:tcPr>
            <w:tcW w:w="43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Тема урока</w:t>
            </w:r>
          </w:p>
        </w:tc>
        <w:tc>
          <w:tcPr>
            <w:tcW w:w="467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Количество часов</w:t>
            </w: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Дата изучения</w:t>
            </w:r>
          </w:p>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96" w:right="-18" w:hanging="0"/>
              <w:jc w:val="center"/>
              <w:rPr>
                <w:lang w:val="ru-RU"/>
              </w:rPr>
            </w:pPr>
            <w:r>
              <w:rPr>
                <w:rFonts w:ascii="Times New Roman" w:hAnsi="Times New Roman"/>
                <w:b/>
                <w:color w:val="000000"/>
                <w:sz w:val="24"/>
                <w:lang w:val="ru-RU"/>
              </w:rPr>
              <w:t>Электронные цифровые образовательные ресурсы</w:t>
            </w:r>
          </w:p>
        </w:tc>
      </w:tr>
      <w:tr>
        <w:trPr>
          <w:trHeight w:val="144" w:hRule="atLeast"/>
        </w:trPr>
        <w:tc>
          <w:tcPr>
            <w:tcW w:w="66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439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lang w:val="ru-RU"/>
              </w:rPr>
            </w:pPr>
            <w:r>
              <w:rPr>
                <w:lang w:val="ru-RU"/>
              </w:rPr>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Всего</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Контрольные работы</w:t>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02" w:right="-111" w:hanging="0"/>
              <w:jc w:val="center"/>
              <w:rPr>
                <w:lang w:val="ru-RU"/>
              </w:rPr>
            </w:pPr>
            <w:r>
              <w:rPr>
                <w:rFonts w:ascii="Times New Roman" w:hAnsi="Times New Roman"/>
                <w:b/>
                <w:color w:val="000000"/>
                <w:sz w:val="24"/>
                <w:lang w:val="ru-RU"/>
              </w:rPr>
              <w:t>Практические работы</w:t>
            </w:r>
          </w:p>
        </w:tc>
        <w:tc>
          <w:tcPr>
            <w:tcW w:w="1701"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c>
          <w:tcPr>
            <w:tcW w:w="283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lang w:val="ru-RU"/>
                </w:rPr>
                <w:t>https://m.edsoo.ru/ff0a5256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Масса и размер атомов и молекул</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lang w:val="ru-RU"/>
                </w:rPr>
                <w:t>https://m.edsoo.ru/ff0a540e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Кристаллические и аморфные тела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lang w:val="ru-RU"/>
                </w:rPr>
                <w:t>https://m.edsoo.ru/ff0a5800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Смачивание и капиллярность. Поверхностное натяжение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lang w:val="ru-RU"/>
                </w:rPr>
                <w:t>https://m.edsoo.ru/ff0a5530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Тепловое расширение и сжатие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lang w:val="ru-RU"/>
                </w:rPr>
                <w:t>https://m.edsoo.ru/ff0a5a26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Внутренняя энергия. Способы изменения внутренней энергии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lang w:val="ru-RU"/>
                </w:rPr>
                <w:t>https://m.edsoo.ru/ff0a5c60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Виды теплопередачи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lang w:val="ru-RU"/>
                </w:rPr>
                <w:t>https://m.edsoo.ru/ff0a6412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lang w:val="ru-RU"/>
                </w:rPr>
                <w:t>https://m.edsoo.ru/ff0a65c0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Количество теплоты. Удельная теплоемкость</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lang w:val="ru-RU"/>
                </w:rPr>
                <w:t>https://m.edsoo.ru/ff0a6976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lang w:val="ru-RU"/>
                </w:rPr>
                <w:t>https://m.edsoo.ru/ff0a7088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lang w:val="ru-RU"/>
                </w:rPr>
                <w:t>https://m.edsoo.ru/ff0a6a98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lang w:val="ru-RU"/>
                </w:rPr>
                <w:t>https://m.edsoo.ru/ff0a6bb0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Энергия топлива. Удельная теплота сгорания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lang w:val="ru-RU"/>
                </w:rPr>
                <w:t>https://m.edsoo.ru/ff0a7b5a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Плавление и отвердевание кристаллических тел. Удельная теплота плавления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lang w:val="ru-RU"/>
                </w:rPr>
                <w:t>https://m.edsoo.ru/ff0a71d2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lang w:val="ru-RU"/>
                </w:rPr>
                <w:t>https://m.edsoo.ru/ff0a72fe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Парообразование и конденсация. Испарение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lang w:val="ru-RU"/>
                </w:rPr>
                <w:t>https://m.edsoo.ru/ff0a740c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lang w:val="ru-RU"/>
                </w:rPr>
                <w:t>https://m.edsoo.ru/ff0a786c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lang w:val="ru-RU"/>
                </w:rPr>
                <w:t>https://m.edsoo.ru/ff0a7628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Решение задач на определение влажности воздуха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Принципы работы тепловых двигателей̆. Паровая турбина. Двигатель внутреннего сгорания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lang w:val="ru-RU"/>
                </w:rPr>
                <w:t>https://m.edsoo.ru/ff0a7c7c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Подготовка к контрольной работе по теме "Тепловые явления. Изменение агрегатных состояний вещества"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lang w:val="ru-RU"/>
                </w:rPr>
                <w:t>https://m.edsoo.ru/ff0a83f2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Контрольная работа по теме "Тепловые явления. Изменение агрегатных состояний вещества"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lang w:val="ru-RU"/>
                </w:rPr>
                <w:t>https://m.edsoo.ru/ff0a86ae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Электризация тел. Два рода электрических зарядов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Взаимодействие заряженных тел. Закон Кулона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lang w:val="ru-RU"/>
                </w:rPr>
                <w:t>https://m.edsoo.ru/ff0a87e4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Электрическое поле. Напряженность электрического поля. Принцип суперпозиции электрических полей</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lang w:val="ru-RU"/>
                </w:rPr>
                <w:t>https://m.edsoo.ru/ff0a8a0a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Носители электрических зарядов. Элементарный заряд. Строение атома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lang w:val="ru-RU"/>
                </w:rPr>
                <w:t>https://m.edsoo.ru/ff0a8ef6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lang w:val="ru-RU"/>
                </w:rPr>
                <w:t>https://m.edsoo.ru/ff0a90cc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Электрический ток, условия его существования. Источники электрического тока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lang w:val="ru-RU"/>
                </w:rPr>
                <w:t>https://m.edsoo.ru/ff0a95a4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Действия электрического тока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lang w:val="ru-RU"/>
                </w:rPr>
                <w:t>https://m.edsoo.ru/ff0a96b2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Электрический ток в металлах, жидкостях и газах</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lang w:val="ru-RU"/>
                </w:rPr>
                <w:t>https://m.edsoo.ru/ff0a9838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Электрическая цепь и её составные части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0.5</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lang w:val="ru-RU"/>
                </w:rPr>
                <w:t>https://m.edsoo.ru/ff0a8bd6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0.5</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lang w:val="ru-RU"/>
                </w:rPr>
                <w:t>https://m.edsoo.ru/ff0a9e14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lang w:val="ru-RU"/>
                </w:rPr>
                <w:t>https://m.edsoo.ru/ff0aa738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lang w:val="ru-RU"/>
                </w:rPr>
                <w:t>https://m.edsoo.ru/ff0aa738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lang w:val="ru-RU"/>
                </w:rPr>
                <w:t>https://m.edsoo.ru/ff0aa44a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lang w:val="ru-RU"/>
                </w:rPr>
                <w:t>https://m.edsoo.ru/ff0aa04e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Последовательное и параллельное соединения проводников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lang w:val="ru-RU"/>
                </w:rPr>
                <w:t>https://m.edsoo.ru/ff0aaa58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lang w:val="ru-RU"/>
                </w:rPr>
                <w:t>https://m.edsoo.ru/ff0aad1e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lang w:val="ru-RU"/>
                </w:rPr>
                <w:t>https://m.edsoo.ru/ff0aaf8a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Работа и мощность электрического тока. Закон Джоуля-Ленца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lang w:val="ru-RU"/>
                </w:rPr>
                <w:t>https://m.edsoo.ru/ff0ab124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lang w:val="ru-RU"/>
                </w:rPr>
                <w:t>https://m.edsoo.ru/ff0ab3e0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Электрические цепи и потребители электрической энергии в быту. Короткое замыкание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lang w:val="ru-RU"/>
                </w:rPr>
                <w:t>https://m.edsoo.ru/ff0ab660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Подготовка к контрольной работе по теме "Электрические заряды. Заряженные тела и их взаимодействия. Постоянный электрический ток"</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lang w:val="ru-RU"/>
                </w:rPr>
                <w:t>https://m.edsoo.ru/ff0abd2c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lang w:val="ru-RU"/>
                </w:rPr>
                <w:t>https://m.edsoo.ru/ff0abea8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Постоянные магниты, их взаимодействие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Урок-исследование "Изучение полей постоянных магнитов"</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lang w:val="ru-RU"/>
                </w:rPr>
                <w:t>https://m.edsoo.ru/ff0ac3d0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lang w:val="ru-RU"/>
                </w:rPr>
                <w:t>https://m.edsoo.ru/ff0ac0ba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lang w:val="ru-RU"/>
                </w:rPr>
                <w:t>https://m.edsoo.ru/ff0ac1d2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0.5</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lang w:val="ru-RU"/>
                </w:rPr>
                <w:t>https://m.edsoo.ru/ff0ac74a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lang w:val="ru-RU"/>
                </w:rPr>
                <w:t>https://m.edsoo.ru/ff0ac86c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Опыты Фарадея. Закон электромагнитной индукции. Правило Ленца</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Контрольная работа по теме "Электрические и магнитные явления"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lang w:val="ru-RU"/>
                </w:rPr>
                <w:t>https://m.edsoo.ru/ff0acb14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Резервный урок. Работа с текстами по теме "Тепловые явления"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lang w:val="ru-RU"/>
                </w:rPr>
                <w:t>https://m.edsoo.ru/ff0acc5e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Резервный урок. Работа с текстами по теме "Постоянный электрический ток"</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lang w:val="ru-RU"/>
                </w:rPr>
                <w:t>https://m.edsoo.ru/ff0acdc6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Резервный урок. Работа с текстами по теме "Магнитные явления"</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6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0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68</w:t>
            </w:r>
          </w:p>
        </w:tc>
        <w:tc>
          <w:tcPr>
            <w:tcW w:w="19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w:t>
            </w:r>
          </w:p>
        </w:tc>
        <w:tc>
          <w:tcPr>
            <w:tcW w:w="16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14.5</w:t>
            </w:r>
          </w:p>
        </w:tc>
        <w:tc>
          <w:tcPr>
            <w:tcW w:w="45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bl>
    <w:p>
      <w:pPr>
        <w:sectPr>
          <w:type w:val="continuous"/>
          <w:pgSz w:orient="landscape" w:w="16383" w:h="11906"/>
          <w:pgMar w:left="1701" w:right="567"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jc w:val="center"/>
        <w:rPr>
          <w:lang w:val="ru-RU"/>
        </w:rPr>
      </w:pPr>
      <w:r>
        <w:rPr>
          <w:rFonts w:ascii="Times New Roman" w:hAnsi="Times New Roman"/>
          <w:b/>
          <w:color w:val="000000"/>
          <w:sz w:val="28"/>
          <w:lang w:val="ru-RU"/>
        </w:rPr>
        <w:t>ПОУРОЧНОЕ ПЛАНИРОВАНИЕ 9 КЛАСС</w:t>
      </w:r>
    </w:p>
    <w:p>
      <w:pPr>
        <w:sectPr>
          <w:type w:val="continuous"/>
          <w:pgSz w:orient="landscape" w:w="16383" w:h="11906"/>
          <w:pgMar w:left="1701" w:right="567" w:gutter="0" w:header="0" w:top="1134" w:footer="0" w:bottom="1134"/>
          <w:formProt w:val="false"/>
          <w:textDirection w:val="lrTb"/>
          <w:docGrid w:type="default" w:linePitch="299" w:charSpace="4096"/>
        </w:sectPr>
      </w:pPr>
    </w:p>
    <w:tbl>
      <w:tblPr>
        <w:tblW w:w="1427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666"/>
        <w:gridCol w:w="4395"/>
        <w:gridCol w:w="992"/>
        <w:gridCol w:w="1985"/>
        <w:gridCol w:w="1701"/>
        <w:gridCol w:w="1700"/>
        <w:gridCol w:w="2838"/>
      </w:tblGrid>
      <w:tr>
        <w:trPr>
          <w:trHeight w:val="144" w:hRule="atLeast"/>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 xml:space="preserve">№ </w:t>
            </w:r>
            <w:r>
              <w:rPr>
                <w:rFonts w:ascii="Times New Roman" w:hAnsi="Times New Roman"/>
                <w:b/>
                <w:color w:val="000000"/>
                <w:sz w:val="24"/>
                <w:lang w:val="ru-RU"/>
              </w:rPr>
              <w:t>п/п</w:t>
            </w:r>
          </w:p>
          <w:p>
            <w:pPr>
              <w:pStyle w:val="Normal"/>
              <w:widowControl w:val="false"/>
              <w:spacing w:lineRule="auto" w:line="240" w:before="0" w:after="0"/>
              <w:ind w:left="-142" w:hanging="0"/>
              <w:rPr>
                <w:lang w:val="ru-RU"/>
              </w:rPr>
            </w:pPr>
            <w:r>
              <w:rPr>
                <w:lang w:val="ru-RU"/>
              </w:rPr>
            </w:r>
          </w:p>
        </w:tc>
        <w:tc>
          <w:tcPr>
            <w:tcW w:w="43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73" w:hanging="0"/>
              <w:jc w:val="center"/>
              <w:rPr>
                <w:lang w:val="ru-RU"/>
              </w:rPr>
            </w:pPr>
            <w:r>
              <w:rPr>
                <w:rFonts w:ascii="Times New Roman" w:hAnsi="Times New Roman"/>
                <w:b/>
                <w:color w:val="000000"/>
                <w:sz w:val="24"/>
                <w:lang w:val="ru-RU"/>
              </w:rPr>
              <w:t>Тема урока</w:t>
            </w:r>
          </w:p>
        </w:tc>
        <w:tc>
          <w:tcPr>
            <w:tcW w:w="467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b/>
                <w:color w:val="000000"/>
                <w:sz w:val="24"/>
                <w:lang w:val="ru-RU"/>
              </w:rPr>
              <w:t>Количество часов</w:t>
            </w:r>
          </w:p>
        </w:tc>
        <w:tc>
          <w:tcPr>
            <w:tcW w:w="17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Дата изучения</w:t>
            </w:r>
          </w:p>
        </w:tc>
        <w:tc>
          <w:tcPr>
            <w:tcW w:w="28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96" w:hanging="0"/>
              <w:jc w:val="center"/>
              <w:rPr>
                <w:lang w:val="ru-RU"/>
              </w:rPr>
            </w:pPr>
            <w:r>
              <w:rPr>
                <w:rFonts w:ascii="Times New Roman" w:hAnsi="Times New Roman"/>
                <w:b/>
                <w:color w:val="000000"/>
                <w:sz w:val="24"/>
                <w:lang w:val="ru-RU"/>
              </w:rPr>
              <w:t>Электронные цифровые образовательные ресурсы</w:t>
            </w:r>
          </w:p>
        </w:tc>
      </w:tr>
      <w:tr>
        <w:trPr>
          <w:trHeight w:val="144" w:hRule="atLeast"/>
        </w:trPr>
        <w:tc>
          <w:tcPr>
            <w:tcW w:w="666"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200"/>
              <w:jc w:val="center"/>
              <w:rPr>
                <w:lang w:val="ru-RU"/>
              </w:rPr>
            </w:pPr>
            <w:r>
              <w:rPr>
                <w:lang w:val="ru-RU"/>
              </w:rPr>
            </w:r>
          </w:p>
        </w:tc>
        <w:tc>
          <w:tcPr>
            <w:tcW w:w="4395" w:type="dxa"/>
            <w:vMerge w:val="continue"/>
            <w:tcBorders>
              <w:left w:val="single" w:sz="6" w:space="0" w:color="000000"/>
              <w:bottom w:val="single" w:sz="6" w:space="0" w:color="000000"/>
              <w:right w:val="single" w:sz="6" w:space="0" w:color="000000"/>
            </w:tcBorders>
            <w:vAlign w:val="center"/>
          </w:tcPr>
          <w:p>
            <w:pPr>
              <w:pStyle w:val="Normal"/>
              <w:widowControl w:val="false"/>
              <w:spacing w:lineRule="auto" w:line="240" w:before="0" w:after="200"/>
              <w:jc w:val="center"/>
              <w:rPr>
                <w:lang w:val="ru-RU"/>
              </w:rPr>
            </w:pPr>
            <w:r>
              <w:rPr>
                <w:lang w:val="ru-RU"/>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07" w:hanging="0"/>
              <w:jc w:val="center"/>
              <w:rPr>
                <w:lang w:val="ru-RU"/>
              </w:rPr>
            </w:pPr>
            <w:r>
              <w:rPr>
                <w:rFonts w:ascii="Times New Roman" w:hAnsi="Times New Roman"/>
                <w:b/>
                <w:color w:val="000000"/>
                <w:sz w:val="24"/>
                <w:lang w:val="ru-RU"/>
              </w:rPr>
              <w:t>Всего</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b/>
                <w:color w:val="000000"/>
                <w:sz w:val="24"/>
                <w:lang w:val="ru-RU"/>
              </w:rPr>
              <w:t>Практические работы</w:t>
            </w:r>
          </w:p>
        </w:tc>
        <w:tc>
          <w:tcPr>
            <w:tcW w:w="1700"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c>
          <w:tcPr>
            <w:tcW w:w="2838"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Механическое движение. Материальная точка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Система отсчета. Относительность механического движения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lang w:val="ru-RU"/>
                </w:rPr>
                <w:t>https://m.edsoo.ru/ff0ad474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Равномерное прямолинейное движение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lang w:val="ru-RU"/>
                </w:rPr>
                <w:t>https://m.edsoo.ru/ff0ad19a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Прямолинейное равноускоренное движение. Ускорение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lang w:val="ru-RU"/>
                </w:rPr>
                <w:t>https://m.edsoo.ru/ff0ad8d4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lang w:val="ru-RU"/>
                </w:rPr>
                <w:t>https://m.edsoo.ru/ff0adb18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Свободное падение тел. Опыты Галилея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Равномерное движение по окружности. Период и частота обращения. Линейная и угловая скорости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lang w:val="ru-RU"/>
                </w:rPr>
                <w:t>https://m.edsoo.ru/ff0ae176</w:t>
              </w:r>
            </w:hyperlink>
          </w:p>
        </w:tc>
      </w:tr>
      <w:tr>
        <w:trPr>
          <w:trHeight w:val="611"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Центростремительное ускорение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Первый закон Ньютона. Вектор силы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lang w:val="ru-RU"/>
                </w:rPr>
                <w:t>https://m.edsoo.ru/ff0ae612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Второй закон Ньютона. Равнодействующая сила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lang w:val="ru-RU"/>
                </w:rPr>
                <w:t>https://m.edsoo.ru/ff0ae72a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Третий закон Ньютона. Суперпозиция сил</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lang w:val="ru-RU"/>
                </w:rPr>
                <w:t>https://m.edsoo.ru/ff0ae982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на применение законов Ньютона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lang w:val="ru-RU"/>
                </w:rPr>
                <w:t>https://m.edsoo.ru/ff0aeb6c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Сила упругости. Закон Гука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lang w:val="ru-RU"/>
                </w:rPr>
                <w:t>https://m.edsoo.ru/ff0aeca2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«Сила упругости»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жесткости пружины»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lang w:val="ru-RU"/>
                </w:rPr>
                <w:t>https://m.edsoo.ru/ff0aee28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Сила трения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lang w:val="ru-RU"/>
                </w:rPr>
                <w:t>https://m.edsoo.ru/ff0af738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«Сила трения»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lang w:val="ru-RU"/>
                </w:rPr>
                <w:t>https://m.edsoo.ru/ff0afa26</w:t>
              </w:r>
            </w:hyperlink>
          </w:p>
        </w:tc>
      </w:tr>
      <w:tr>
        <w:trPr>
          <w:trHeight w:val="725"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lang w:val="ru-RU"/>
                </w:rPr>
                <w:t>https://m.edsoo.ru/ff0af8be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"Законы Ньютона. Сила упругости. Сила трения"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lang w:val="ru-RU"/>
                </w:rPr>
                <w:t>https://m.edsoo.ru/ff0afb8e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Сила тяжести и закон всемирного тяготения. Ускорение свободного падения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lang w:val="ru-RU"/>
                </w:rPr>
                <w:t>https://m.edsoo.ru/ff0af044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"Движение тел вокруг гравитационного центра (Солнечная система). Галактики"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lang w:val="ru-RU"/>
                </w:rPr>
                <w:t>https://m.edsoo.ru/ff0af5f8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Первая космическая скорость. Невесомость и перегрузки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lang w:val="ru-RU"/>
                </w:rPr>
                <w:t>https://m.edsoo.ru/ff0af33c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lang w:val="ru-RU"/>
                </w:rPr>
                <w:t>https://m.edsoo.ru/ff0afe36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"Момент силы. Центр тяжести"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lang w:val="ru-RU"/>
                </w:rPr>
                <w:t>https://m.edsoo.ru/ff0b02b4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29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Подготовка к контрольной работе по теме "Механическое движение. Взаимодействие тел"</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lang w:val="ru-RU"/>
                </w:rPr>
                <w:t>https://m.edsoo.ru/ff0b0408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Контрольная работа по теме "Механическое движение. Взаимодействие тел"</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lang w:val="ru-RU"/>
                </w:rPr>
                <w:t>https://m.edsoo.ru/ff0b06ec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Импульс тела. Импульс силы. Закон сохранения импульса. Упругое и неупругое взаимодействие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lang w:val="ru-RU"/>
                </w:rPr>
                <w:t>https://m.edsoo.ru/ff0b07fa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"Закон сохранения импульса"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lang w:val="ru-RU"/>
                </w:rPr>
                <w:t>https://m.edsoo.ru/ff0b096c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"Реактивное движение в природе и технике"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Механическая работа и мощность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lang w:val="ru-RU"/>
                </w:rPr>
                <w:t>https://m.edsoo.ru/ff0b0a84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Работа силы тяжести, силы упругости и силы трения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lang w:val="ru-RU"/>
                </w:rPr>
                <w:t>https://m.edsoo.ru/ff0b0db8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Связь энергии и работы. Потенциальная энергия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Кинетическая энергия. Теорема о кинетической энергии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lang w:val="ru-RU"/>
                </w:rPr>
                <w:t>https://m.edsoo.ru/ff0b0c32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39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Закон сохранения энергии в механике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«Изучение закона сохранения энергии»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lang w:val="ru-RU"/>
                </w:rPr>
                <w:t>https://m.edsoo.ru/ff0b12fe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Колебательное движение и его характеристики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lang w:val="ru-RU"/>
                </w:rPr>
                <w:t>https://m.edsoo.ru/ff0b1858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Затухающие колебания. Вынужденные колебания. Резонанс</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lang w:val="ru-RU"/>
                </w:rPr>
                <w:t>https://m.edsoo.ru/ff0b20f0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Математический и пружинный маятники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lang w:val="ru-RU"/>
                </w:rPr>
                <w:t>https://m.edsoo.ru/ff0b197a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Превращение энергии при механических колебаниях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lang w:val="ru-RU"/>
                </w:rPr>
                <w:t>https://m.edsoo.ru/ff0b1aec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lang w:val="ru-RU"/>
                </w:rPr>
                <w:t>https://m.edsoo.ru/ff0b197a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Механические волны. Свойства механических волн. Продольные и поперечные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lang w:val="ru-RU"/>
                </w:rPr>
                <w:t>https://m.edsoo.ru/ff0b21fe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49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"Механические волны в твёрдом теле. Сейсмические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Звук. Распространение и отражение звука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Громкость звука и высота тона. Акустический резонанс</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lang w:val="ru-RU"/>
                </w:rPr>
                <w:t>https://m.edsoo.ru/ff0b23ca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Подготовка к контрольной работе по теме "Законы сохранения. Механические колебания и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lang w:val="ru-RU"/>
                </w:rPr>
                <w:t>https://m.edsoo.ru/ff0b25f0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Контрольная работа по теме "Законы сохранения. Механические колебания и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Электромагнитное поле. Электромагнитные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lang w:val="ru-RU"/>
                </w:rPr>
                <w:t>https://m.edsoo.ru/ff0b2abe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Свойства электромагнитных волн</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lang w:val="ru-RU"/>
                </w:rPr>
                <w:t>https://m.edsoo.ru/ff0b2fe6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59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lang w:val="ru-RU"/>
                </w:rPr>
                <w:t>https://m.edsoo.ru/ff0b2c6c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Электромагнитная природа света. Скорость света. Волновые свойства света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lang w:val="ru-RU"/>
                </w:rPr>
                <w:t>https://m.edsoo.ru/ff0b31d0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Источники света. Прямолинейное распространение света. Затмения Солнца и Луны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lang w:val="ru-RU"/>
                </w:rPr>
                <w:t>https://m.edsoo.ru/ff0b3658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lang w:val="ru-RU"/>
                </w:rPr>
                <w:t>https://m.edsoo.ru/ff0b38c4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Преломление света. Закон преломления света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lang w:val="ru-RU"/>
                </w:rPr>
                <w:t>https://m.edsoo.ru/ff0b3aea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lang w:val="ru-RU"/>
                </w:rPr>
                <w:t>https://m.edsoo.ru/ff0b3c5c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Линзы. Оптическая сила линзы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lang w:val="ru-RU"/>
                </w:rPr>
                <w:t>https://m.edsoo.ru/ff0b3f2c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69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Построение изображений в линзах</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lang w:val="ru-RU"/>
                </w:rPr>
                <w:t>https://m.edsoo.ru/ff0b444a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lang w:val="ru-RU"/>
                </w:rPr>
                <w:t>https://m.edsoo.ru/ff0b4206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"Оптические линзовые приборы"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lang w:val="ru-RU"/>
                </w:rPr>
                <w:t>https://m.edsoo.ru/ff0c0a7e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Глаз как оптическая система. Зрение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lang w:val="ru-RU"/>
                </w:rPr>
                <w:t>https://m.edsoo.ru/ff0b4684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"Дефекты зрения. Как сохранить зрение"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Разложение белого света в спектр. Опыты Ньютона. Сложение спектральных цветов. Дисперсия света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lang w:val="ru-RU"/>
                </w:rPr>
                <w:t>https://m.edsoo.ru/ff0c0f4c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lang w:val="ru-RU"/>
                </w:rPr>
                <w:t>https://m.edsoo.ru/ff0c0e2a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Опыты Резерфорда и планетарная модель атома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lang w:val="ru-RU"/>
                </w:rPr>
                <w:t>https://m.edsoo.ru/ff0c12a8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Постулаты Бора. Модель атома Бора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79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Испускание и поглощение света атомом. Кванты. Линейчатые спектры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lang w:val="ru-RU"/>
                </w:rPr>
                <w:t>https://m.edsoo.ru/ff0c144c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Урок-практикум "Наблюдение спектров испускания"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lang w:val="ru-RU"/>
                </w:rPr>
                <w:t>https://m.edsoo.ru/ff0c1550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Радиоактивность и её виды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lang w:val="ru-RU"/>
                </w:rPr>
                <w:t>https://m.edsoo.ru/ff0c1672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Строение атомного ядра. Нуклонная модель</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lang w:val="ru-RU"/>
                </w:rPr>
                <w:t>https://m.edsoo.ru/ff0c18ac</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Радиоактивные превращения. Изотопы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lang w:val="ru-RU"/>
                </w:rPr>
                <w:t>https://m.edsoo.ru/ff0c1a14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"Радиоактивные превращения"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lang w:val="ru-RU"/>
                </w:rPr>
                <w:t>https://m.edsoo.ru/ff0c1b4a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Период полураспада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lang w:val="ru-RU"/>
                </w:rPr>
                <w:t>https://m.edsoo.ru/ff0c2126</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lang w:val="ru-RU"/>
                </w:rPr>
                <w:t>https://m.edsoo.ru/ff0c1c58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Энергия связи атомных ядер. Связь массы и энергии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lang w:val="ru-RU"/>
                </w:rPr>
                <w:t>https://m.edsoo.ru/ff0c1d7a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89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Решение задач по теме "Ядерные реакции"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lang w:val="ru-RU"/>
                </w:rPr>
                <w:t>https://m.edsoo.ru/ff0c1e88</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Подготовка к контрольной работе по теме "Электромагнитное поле. Электромагнитные волны. Квантовые явления"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lang w:val="ru-RU"/>
                </w:rPr>
                <w:t>https://m.edsoo.ru/ff0c223e</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93</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Контрольная работа по теме "Электромагнитное поле. Электромагнитные волны. Квантовые явления"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94</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lang w:val="ru-RU"/>
                </w:rPr>
                <w:t>https://m.edsoo.ru/ff0c245a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95</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lang w:val="ru-RU"/>
                </w:rPr>
                <w:t>https://m.edsoo.ru/ff0c2572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96</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lang w:val="ru-RU"/>
                </w:rPr>
                <w:t>https://m.edsoo.ru/ff0c2a22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97</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lang w:val="ru-RU"/>
                </w:rPr>
                <w:t>https://m.edsoo.ru/ff0c2b30</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98</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lang w:val="ru-RU"/>
                </w:rPr>
                <w:t>https://m.edsoo.ru/ff0c2c52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99</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lang w:val="ru-RU"/>
                </w:rPr>
                <w:t>https://m.edsoo.ru/ff0c2d6a</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100</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lang w:val="ru-RU"/>
                </w:rPr>
                <w:t>https://m.edsoo.ru/ff0c2e82</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101</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lang w:val="ru-RU"/>
                </w:rPr>
                <w:t>https://m.edsoo.ru/ff0c3044</w:t>
              </w:r>
            </w:hyperlink>
          </w:p>
        </w:tc>
      </w:tr>
      <w:tr>
        <w:trPr>
          <w:trHeight w:val="144" w:hRule="atLeast"/>
        </w:trPr>
        <w:tc>
          <w:tcPr>
            <w:tcW w:w="6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lang w:val="ru-RU"/>
              </w:rPr>
            </w:pPr>
            <w:r>
              <w:rPr>
                <w:rFonts w:ascii="Times New Roman" w:hAnsi="Times New Roman"/>
                <w:color w:val="000000"/>
                <w:sz w:val="24"/>
                <w:lang w:val="ru-RU"/>
              </w:rPr>
              <w:t>102</w:t>
            </w:r>
          </w:p>
        </w:tc>
        <w:tc>
          <w:tcPr>
            <w:tcW w:w="439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lang w:val="ru-RU"/>
              </w:rPr>
            </w:r>
          </w:p>
        </w:tc>
        <w:tc>
          <w:tcPr>
            <w:tcW w:w="17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c>
          <w:tcPr>
            <w:tcW w:w="28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lang w:val="ru-RU"/>
              </w:rPr>
            </w:r>
          </w:p>
        </w:tc>
      </w:tr>
      <w:tr>
        <w:trPr>
          <w:trHeight w:val="144" w:hRule="atLeast"/>
        </w:trPr>
        <w:tc>
          <w:tcPr>
            <w:tcW w:w="506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102</w:t>
            </w:r>
          </w:p>
        </w:tc>
        <w:tc>
          <w:tcPr>
            <w:tcW w:w="19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3</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27</w:t>
            </w:r>
          </w:p>
        </w:tc>
        <w:tc>
          <w:tcPr>
            <w:tcW w:w="45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lang w:val="ru-RU"/>
              </w:rPr>
            </w:pPr>
            <w:r>
              <w:rPr>
                <w:lang w:val="ru-RU"/>
              </w:rPr>
            </w:r>
          </w:p>
        </w:tc>
      </w:tr>
    </w:tbl>
    <w:p>
      <w:pPr>
        <w:sectPr>
          <w:type w:val="continuous"/>
          <w:pgSz w:orient="landscape" w:w="16383" w:h="11906"/>
          <w:pgMar w:left="1701" w:right="567" w:gutter="0" w:header="0" w:top="1134" w:footer="0" w:bottom="1134"/>
          <w:pgNumType w:fmt="decimal"/>
          <w:formProt w:val="false"/>
          <w:textDirection w:val="lrTb"/>
          <w:docGrid w:type="default" w:linePitch="299" w:charSpace="4096"/>
        </w:sectPr>
      </w:pPr>
    </w:p>
    <w:p>
      <w:pPr>
        <w:pStyle w:val="Normal"/>
        <w:spacing w:lineRule="auto" w:line="240" w:before="0" w:after="0"/>
        <w:rPr>
          <w:rFonts w:ascii="Times New Roman" w:hAnsi="Times New Roman" w:cs="Times New Roman"/>
          <w:sz w:val="24"/>
          <w:szCs w:val="24"/>
          <w:lang w:val="ru-RU"/>
        </w:rPr>
      </w:pPr>
      <w:bookmarkStart w:id="20" w:name="block-33546065"/>
      <w:bookmarkStart w:id="21" w:name="block-33546066"/>
      <w:bookmarkEnd w:id="20"/>
      <w:r>
        <w:rPr>
          <w:rFonts w:cs="Times New Roman"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240"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ОБЯЗАТЕЛЬНЫЕ УЧЕБНЫЕ МАТЕРИАЛЫ ДЛЯ УЧЕНИКА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7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Физика, 7 класс/Перышкин А.В., ООО «ДРОФА»; АО «Издательство Просвещение»;</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2. Кабардин О.Ф., Орлов В.А. /О.Ф. Кабардин, В.А. Орлов. – Экспериментальные задания по физике. 9-11 классы. – М.: Вербум, 2001. – 208с.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Программное обеспечение.</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1С. Школа. Физика, 7-11 кл. Библиотека наглядных пособий. – Под редакцией Н.К. Ханнанова.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CDforWindows. Физика, 7-11 кл. Библиотека электронных наглядных пособий.</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 Физика 7-11 классы практикум. Интерактивный курс физики. Физикон «Живая физика»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7. Виртуальная школа Кирилла и Мефодия «Уроки физики Кирилла и Мефодия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8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Физика 8 класс/Перышкин А.В., ООО «ДРОФА»; АО «Издательство Просвещение»;</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9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Физика 9 класс/ Перышкин А.В., Гутник Е.М., ООО «ДРОФА»; АО «Издательство Просвещение»;</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both"/>
        <w:rPr>
          <w:rFonts w:ascii="Times New Roman" w:hAnsi="Times New Roman" w:cs="Times New Roman"/>
          <w:sz w:val="24"/>
          <w:szCs w:val="24"/>
          <w:lang w:val="ru-RU"/>
        </w:rPr>
      </w:pPr>
      <w:r>
        <w:rPr>
          <w:rFonts w:cs="Times New Roman" w:ascii="Times New Roman" w:hAnsi="Times New Roman"/>
          <w:b/>
          <w:color w:val="000000"/>
          <w:sz w:val="24"/>
          <w:szCs w:val="24"/>
          <w:lang w:val="ru-RU"/>
        </w:rPr>
        <w:t>МЕТОДИЧЕСКИЕ МАТЕРИАЛЫ ДЛЯ УЧИТЕЛЯ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7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Рабочая программа. Физика. 7 – 9классы: учебно-методического пособия /сост. Тихонова Е.Н. – 2-е изд., стереотип. –М.: Дрофа,2013. – 398, (2)</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Программы основного общего образования. Физика. 7 – 9 классы (авторы: А.В. Перышкин, Н.В. Филонович, Е.М. Гутник).</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Рабочая программа по физике. 7 класс/ Сост. Т.Н. Сергиенко. – М.: ВАКО, 2014, в соответствии с выбранным учебником:</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 Перышкин А.В. Физика. 7 класс. Учебник для общеобразовательных учреждений . М.:Дрофа.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7. Лукашик В.И. Сборник вопросов и задач по физике. 7-9 кл. – М.: Просвещение, 2010. –192с.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8. Кирик Л.А. Физика – 7. Разноуровневые самостоятельные и контрольные работы. –5-е издание,- М.ИЛЕКСА,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9. Астахова Т.В. Физика. 7 класс. Лабораторные работы. Контрольные задания. –Саратов:Лицей,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10. «Контрольно-измерительные материалы. Физика. 7 класс/Сост. Н.И. Зорин. – 2-е изд.,перераб. – М.:ВАКО,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11. Марон А.Е. Физика. 7 класс: учебно-методическое пособие/ А.Е. Марон.- М.: Дрофа, 2011.- 123с.: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8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 Рабочая программа. Физика. 7 – 9 классы: учебно-методического пособия /сост.Тихонова Е.Н. – 2-е изд., стереотип. –М.: Дрофа,2013. – 398, (2)</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2. Программы основного общего образования. Физика. 7 – 9 классы (авторы: А.В. Перышкин, Н.В. Филонович, Е.М. Гутник).</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Рабочая программа по физике. 8 класс/ Сост. Т.Н. Сергиенко. – М.: ВАКО, 2014, в соответствии с выбранным учебником:</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Перышкин А.В. Физика. 8 класс. Учебник для общеобразовательных учреждений. М.:Дрофа. 2024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Лукашик В.И. Сборник вопросов и задач по физике. 7-9 кл. – М.: Просвещение, 2010. –192с.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 Кирик Л.А. Физика – 8. Разноуровневые самостоятельные и контрольные работы. –5-е издание,- М.ИЛЕКСА,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7. Астахова Т.В. Физика. 8 класс. Лабораторные работы. Контрольные задания. –Саратов: Лицей,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8. «Контрольно-измерительные материалы. Физика. 8 класс/Сост. Н.И. Зорин. – 2-е изд., перераб. – М.:ВАКО,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9. Марон А.Е. Физика. 8 класс: учебно-методическое пособие/ А.Е. Марон.- М.: Дрофа, 2011.- 123с.: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10.Н.В. Филонович Методическое пособие 2015 М. Дрофа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11.А.Е. Марон, Е.А. Марон Самостоятельные и контрольные работы-8 класс 2017 М. Дрофа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12.В.В. Шахматова О.Р. Шефер Диагностические работы -8 класс 2016 М. Дрофа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13.А.Е. Марон, Е.А. Марон, С.В. Позойский Сборник Вопросов и задач 2015 М. Дрофа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9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Рабочая программа. Физика. 7 – 9классы: учебно-методического пособия /сост. Тихонова Е.Н. – 2-е изд., стереотип. –М.: Дрофа,2013. – 398,(2)</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Программы основного общего образования. Физика. 7 – 9 классы (авторы:А.В.Перышкин, Н.В. Филонович, Е.М. Гутник).</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Рабочая программа по физике. 9 класс/ Сост. Т.Н. Сергиенко. – М.: ВАКО, 2014, в соответствии с выбранным учебником:</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 Перышкин А.В. Физика. 9 класс. Учебник для общеобразовательных учреждений . М.:Дрофа.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7. Лукашик В.И. Сборник вопросов и задач по физике. 7-9 кл. – М.: Просвещение, 2010. –192с.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8. Кирик Л.А. Физика – 7. Разноуровневые самостоятельные и контрольные работы. –5-е издание,- М.ИЛЕКСА,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9. Астахова Т.В. Физика. 7 класс. Лабораторные работы. Контрольные задания. –Саратов: Лицей,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10. «Контрольно-измерительные материалы. Физика. 7 класс/Сост. Н.И. Зорин. – 2-е изд.,перераб. – М.:ВАКО, 2013.</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11. Марон А.Е. Физика. 7 класс: учебно-методическое пособие/ А.Е. Марон.- М.: Дрофа, 2011.- 123с.: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12. Контрольные и самостоятельные работы по физике. 9 класс: к учебнику А.В. Перышкина, Е.М. Гутник «Физика 9 класс» / О.И. Громцева. – М.: Издательство «Экзамен»,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13. Тесты по физике. 9 класс: к учебнику А.В. Перышкина, Е.М. Гутник «Физика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9 класс» / О.И. Громцева. – М.: Издательство «Экзамен», 2010.</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14 . Физика. 9 класс. Тематические тестовые задания для подготовки к ГИА. / авт.- сост.: М.В. Бойденко, О.Н. Мирошкина. – Ярославль: ООО «Академия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развития»,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both"/>
        <w:rPr>
          <w:rFonts w:ascii="Times New Roman" w:hAnsi="Times New Roman" w:cs="Times New Roman"/>
          <w:b/>
          <w:color w:val="000000"/>
          <w:sz w:val="24"/>
          <w:szCs w:val="24"/>
          <w:lang w:val="ru-RU"/>
        </w:rPr>
      </w:pPr>
      <w:bookmarkStart w:id="22" w:name="block-33546066"/>
      <w:r>
        <w:rPr>
          <w:rFonts w:cs="Times New Roman" w:ascii="Times New Roman" w:hAnsi="Times New Roman"/>
          <w:b/>
          <w:color w:val="000000"/>
          <w:sz w:val="24"/>
          <w:szCs w:val="24"/>
          <w:lang w:val="ru-RU"/>
        </w:rPr>
        <w:t>ЦИФРОВЫЕ ОБРАЗОВАТЕЛЬНЫЕ РЕСУРСЫ И РЕСУРСЫ СЕТИ ИНТЕРНЕТ</w:t>
      </w:r>
      <w:bookmarkEnd w:id="22"/>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7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 Библиотека – всё по предмету «Физика». – Режим доступа: </w:t>
      </w:r>
      <w:hyperlink r:id="rId202">
        <w:r>
          <w:rPr>
            <w:rStyle w:val="-"/>
            <w:rFonts w:cs="Times New Roman" w:ascii="Times New Roman" w:hAnsi="Times New Roman"/>
            <w:sz w:val="24"/>
            <w:szCs w:val="24"/>
            <w:lang w:val="ru-RU"/>
          </w:rPr>
          <w:t>http://www.proshkolu.ru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2. Видео опыты на уроках. – Режим доступа: </w:t>
      </w:r>
      <w:hyperlink r:id="rId203">
        <w:r>
          <w:rPr>
            <w:rStyle w:val="-"/>
            <w:rFonts w:cs="Times New Roman" w:ascii="Times New Roman" w:hAnsi="Times New Roman"/>
            <w:sz w:val="24"/>
            <w:szCs w:val="24"/>
            <w:lang w:val="ru-RU"/>
          </w:rPr>
          <w:t>http://fizika-class.narod.ru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Единая коллекция цифровых образовательных ресурсов. – Режим доступа: </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http://school- collection.edu.ru</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Интересные материалы к урокам физики по темам; тесты по темам; наглядные пособия к урокам. – Режим доступа: </w:t>
      </w:r>
      <w:hyperlink r:id="rId204">
        <w:r>
          <w:rPr>
            <w:rStyle w:val="-"/>
            <w:rFonts w:cs="Times New Roman" w:ascii="Times New Roman" w:hAnsi="Times New Roman"/>
            <w:sz w:val="24"/>
            <w:szCs w:val="24"/>
            <w:lang w:val="ru-RU"/>
          </w:rPr>
          <w:t>http://class-fizika.narod.ru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Цифровые образовательные ресурсы. – Режим доступа: </w:t>
      </w:r>
      <w:hyperlink r:id="rId205">
        <w:r>
          <w:rPr>
            <w:rStyle w:val="-"/>
            <w:rFonts w:cs="Times New Roman" w:ascii="Times New Roman" w:hAnsi="Times New Roman"/>
            <w:sz w:val="24"/>
            <w:szCs w:val="24"/>
            <w:lang w:val="ru-RU"/>
          </w:rPr>
          <w:t>http://www.openclass.ru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 Электронные учебники по физике. – Режим доступа: </w:t>
      </w:r>
      <w:hyperlink r:id="rId206">
        <w:r>
          <w:rPr>
            <w:rStyle w:val="-"/>
            <w:rFonts w:cs="Times New Roman" w:ascii="Times New Roman" w:hAnsi="Times New Roman"/>
            <w:sz w:val="24"/>
            <w:szCs w:val="24"/>
            <w:lang w:val="ru-RU"/>
          </w:rPr>
          <w:t>http://www.fizika.ru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8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 Библиотека – всё по предмету «Физика». – Режим доступа: </w:t>
      </w:r>
      <w:hyperlink r:id="rId207">
        <w:r>
          <w:rPr>
            <w:rStyle w:val="-"/>
            <w:rFonts w:cs="Times New Roman" w:ascii="Times New Roman" w:hAnsi="Times New Roman"/>
            <w:sz w:val="24"/>
            <w:szCs w:val="24"/>
            <w:lang w:val="ru-RU"/>
          </w:rPr>
          <w:t>http://www.proshkolu.ru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2. Видеоопыты на уроках. – Режим доступа: </w:t>
      </w:r>
      <w:hyperlink r:id="rId208">
        <w:r>
          <w:rPr>
            <w:rStyle w:val="-"/>
            <w:rFonts w:cs="Times New Roman" w:ascii="Times New Roman" w:hAnsi="Times New Roman"/>
            <w:sz w:val="24"/>
            <w:szCs w:val="24"/>
            <w:lang w:val="ru-RU"/>
          </w:rPr>
          <w:t>http://fizika-class.narod.ru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Единая коллекция цифровых образовательных ресурсов. – Режим доступа: http://school- collection.edu.ru</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Интересные материалы к урокам физики по темам; тесты по темам; наглядные пособия к урокам. – Режим доступа: </w:t>
      </w:r>
      <w:hyperlink r:id="rId209">
        <w:r>
          <w:rPr>
            <w:rStyle w:val="-"/>
            <w:rFonts w:cs="Times New Roman" w:ascii="Times New Roman" w:hAnsi="Times New Roman"/>
            <w:sz w:val="24"/>
            <w:szCs w:val="24"/>
            <w:lang w:val="ru-RU"/>
          </w:rPr>
          <w:t>http://class-fizika.narod.ru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Цифровые образовательные ресурсы. – Режим доступа: </w:t>
      </w:r>
      <w:hyperlink r:id="rId210">
        <w:r>
          <w:rPr>
            <w:rStyle w:val="-"/>
            <w:rFonts w:cs="Times New Roman" w:ascii="Times New Roman" w:hAnsi="Times New Roman"/>
            <w:sz w:val="24"/>
            <w:szCs w:val="24"/>
            <w:lang w:val="ru-RU"/>
          </w:rPr>
          <w:t>http://www.openclass.ru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 Электронные учебники по физике. – Режим доступа: </w:t>
      </w:r>
      <w:hyperlink r:id="rId211">
        <w:r>
          <w:rPr>
            <w:rStyle w:val="-"/>
            <w:rFonts w:cs="Times New Roman" w:ascii="Times New Roman" w:hAnsi="Times New Roman"/>
            <w:sz w:val="24"/>
            <w:szCs w:val="24"/>
            <w:lang w:val="ru-RU"/>
          </w:rPr>
          <w:t>http://www.fizika.ru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b/>
          <w:bCs/>
          <w:sz w:val="24"/>
          <w:szCs w:val="24"/>
          <w:lang w:val="ru-RU"/>
        </w:rPr>
        <w:t>9 КЛАСС</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 Видео опыты на уроках. – Режим доступа: </w:t>
      </w:r>
      <w:hyperlink r:id="rId212">
        <w:r>
          <w:rPr>
            <w:rStyle w:val="-"/>
            <w:rFonts w:cs="Times New Roman" w:ascii="Times New Roman" w:hAnsi="Times New Roman"/>
            <w:sz w:val="24"/>
            <w:szCs w:val="24"/>
            <w:lang w:val="ru-RU"/>
          </w:rPr>
          <w:t>http://fizika-class.narod.ru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2. Единая коллекция цифровых образовательных ресурсов. – Режим доступа: http://school- collection.edu.ru</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 Интересные материалы к урокам физики по темам; тесты по темам; наглядные пособия к урокам. – Режим доступа: </w:t>
      </w:r>
      <w:hyperlink r:id="rId213">
        <w:r>
          <w:rPr>
            <w:rStyle w:val="-"/>
            <w:rFonts w:cs="Times New Roman" w:ascii="Times New Roman" w:hAnsi="Times New Roman"/>
            <w:sz w:val="24"/>
            <w:szCs w:val="24"/>
            <w:lang w:val="ru-RU"/>
          </w:rPr>
          <w:t>http://class-fizika.narod.ru</w:t>
        </w:r>
      </w:hyperlink>
    </w:p>
    <w:p>
      <w:pPr>
        <w:pStyle w:val="Normal"/>
        <w:tabs>
          <w:tab w:val="clear" w:pos="708"/>
          <w:tab w:val="left" w:pos="142" w:leader="none"/>
        </w:tabs>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Цифровые образовательные ресурсы. – Режим доступа: </w:t>
      </w:r>
      <w:hyperlink r:id="rId214">
        <w:r>
          <w:rPr>
            <w:rStyle w:val="-"/>
            <w:rFonts w:cs="Times New Roman" w:ascii="Times New Roman" w:hAnsi="Times New Roman"/>
            <w:sz w:val="24"/>
            <w:szCs w:val="24"/>
            <w:lang w:val="ru-RU"/>
          </w:rPr>
          <w:t>http://www.openclass.ru</w:t>
        </w:r>
      </w:hyperlink>
    </w:p>
    <w:p>
      <w:pPr>
        <w:pStyle w:val="Normal"/>
        <w:tabs>
          <w:tab w:val="clear" w:pos="708"/>
          <w:tab w:val="left" w:pos="142" w:leader="none"/>
        </w:tabs>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Электронные учебники по физике. – Режим доступа: </w:t>
      </w:r>
      <w:hyperlink r:id="rId215">
        <w:r>
          <w:rPr>
            <w:rStyle w:val="-"/>
            <w:rFonts w:cs="Times New Roman" w:ascii="Times New Roman" w:hAnsi="Times New Roman"/>
            <w:sz w:val="24"/>
            <w:szCs w:val="24"/>
            <w:lang w:val="ru-RU"/>
          </w:rPr>
          <w:t>http://www.fizika.ru</w:t>
        </w:r>
      </w:hyperlink>
    </w:p>
    <w:p>
      <w:pPr>
        <w:pStyle w:val="Normal"/>
        <w:tabs>
          <w:tab w:val="clear" w:pos="708"/>
          <w:tab w:val="left" w:pos="142" w:leader="none"/>
        </w:tabs>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6.Дистанционная школа №368 </w:t>
      </w:r>
      <w:hyperlink r:id="rId216">
        <w:r>
          <w:rPr>
            <w:rStyle w:val="-"/>
            <w:rFonts w:cs="Times New Roman" w:ascii="Times New Roman" w:hAnsi="Times New Roman"/>
            <w:sz w:val="24"/>
            <w:szCs w:val="24"/>
            <w:lang w:val="ru-RU"/>
          </w:rPr>
          <w:t>http://moodle.dist-368.ru/</w:t>
        </w:r>
      </w:hyperlink>
      <w:r>
        <w:rPr>
          <w:rFonts w:cs="Times New Roman" w:ascii="Times New Roman" w:hAnsi="Times New Roman"/>
          <w:sz w:val="24"/>
          <w:szCs w:val="24"/>
          <w:lang w:val="ru-RU"/>
        </w:rPr>
        <w:t> Открытый класс. Сетевое образовательное сообщество.</w:t>
      </w:r>
      <w:hyperlink r:id="rId217">
        <w:r>
          <w:rPr>
            <w:rStyle w:val="-"/>
            <w:rFonts w:cs="Times New Roman" w:ascii="Times New Roman" w:hAnsi="Times New Roman"/>
            <w:sz w:val="24"/>
            <w:szCs w:val="24"/>
            <w:lang w:val="ru-RU"/>
          </w:rPr>
          <w:t> http://www.openclass.ru/node/109715</w:t>
        </w:r>
      </w:hyperlink>
    </w:p>
    <w:p>
      <w:pPr>
        <w:pStyle w:val="Normal"/>
        <w:tabs>
          <w:tab w:val="clear" w:pos="708"/>
          <w:tab w:val="left" w:pos="142" w:leader="none"/>
        </w:tabs>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7. Единая коллекция цифровых образовательных ресурсов.</w:t>
      </w:r>
      <w:hyperlink r:id="rId218">
        <w:r>
          <w:rPr>
            <w:rStyle w:val="-"/>
            <w:rFonts w:cs="Times New Roman" w:ascii="Times New Roman" w:hAnsi="Times New Roman"/>
            <w:sz w:val="24"/>
            <w:szCs w:val="24"/>
            <w:lang w:val="ru-RU"/>
          </w:rPr>
          <w:t> http://schoolcollection.edu.ru/catalog/</w:t>
        </w:r>
      </w:hyperlink>
    </w:p>
    <w:p>
      <w:pPr>
        <w:pStyle w:val="Normal"/>
        <w:tabs>
          <w:tab w:val="clear" w:pos="708"/>
          <w:tab w:val="left" w:pos="142" w:leader="none"/>
        </w:tabs>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8. Федеральный центр информационно-образовательных ресурсов.</w:t>
      </w:r>
      <w:hyperlink r:id="rId219">
        <w:r>
          <w:rPr>
            <w:rStyle w:val="-"/>
            <w:rFonts w:cs="Times New Roman" w:ascii="Times New Roman" w:hAnsi="Times New Roman"/>
            <w:sz w:val="24"/>
            <w:szCs w:val="24"/>
            <w:lang w:val="ru-RU"/>
          </w:rPr>
          <w:t> http://www.fcior.edu.ru/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9. Интернет урок. </w:t>
      </w:r>
      <w:hyperlink r:id="rId220">
        <w:r>
          <w:rPr>
            <w:rStyle w:val="-"/>
            <w:rFonts w:cs="Times New Roman" w:ascii="Times New Roman" w:hAnsi="Times New Roman"/>
            <w:sz w:val="24"/>
            <w:szCs w:val="24"/>
            <w:lang w:val="ru-RU"/>
          </w:rPr>
          <w:t>http://interneturok.ru/ru/school/physics/</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10. Газета «1 сентября» материалы по физике. </w:t>
      </w:r>
      <w:hyperlink r:id="rId221">
        <w:r>
          <w:rPr>
            <w:rStyle w:val="-"/>
            <w:rFonts w:cs="Times New Roman" w:ascii="Times New Roman" w:hAnsi="Times New Roman"/>
            <w:sz w:val="24"/>
            <w:szCs w:val="24"/>
            <w:lang w:val="ru-RU"/>
          </w:rPr>
          <w:t>http://archive.1september.ru/fiz</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11. Анимации физических объектов. </w:t>
      </w:r>
      <w:hyperlink r:id="rId222">
        <w:r>
          <w:rPr>
            <w:rStyle w:val="-"/>
            <w:rFonts w:cs="Times New Roman" w:ascii="Times New Roman" w:hAnsi="Times New Roman"/>
            <w:sz w:val="24"/>
            <w:szCs w:val="24"/>
            <w:lang w:val="ru-RU"/>
          </w:rPr>
          <w:t>http://physics.nad.ru/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12. Живая физика: обучающая программа. </w:t>
      </w:r>
      <w:hyperlink r:id="rId223">
        <w:r>
          <w:rPr>
            <w:rStyle w:val="-"/>
            <w:rFonts w:cs="Times New Roman" w:ascii="Times New Roman" w:hAnsi="Times New Roman"/>
            <w:sz w:val="24"/>
            <w:szCs w:val="24"/>
            <w:lang w:val="ru-RU"/>
          </w:rPr>
          <w:t>http://www.int-edu.ru/soft/fiz.html</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13. Физика.ru. </w:t>
      </w:r>
      <w:hyperlink r:id="rId224">
        <w:r>
          <w:rPr>
            <w:rStyle w:val="-"/>
            <w:rFonts w:cs="Times New Roman" w:ascii="Times New Roman" w:hAnsi="Times New Roman"/>
            <w:sz w:val="24"/>
            <w:szCs w:val="24"/>
            <w:lang w:val="ru-RU"/>
          </w:rPr>
          <w:t>http://www.fizika.ru/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14. Физика: коллекция опытов. </w:t>
      </w:r>
      <w:hyperlink r:id="rId225">
        <w:r>
          <w:rPr>
            <w:rStyle w:val="-"/>
            <w:rFonts w:cs="Times New Roman" w:ascii="Times New Roman" w:hAnsi="Times New Roman"/>
            <w:sz w:val="24"/>
            <w:szCs w:val="24"/>
            <w:lang w:val="ru-RU"/>
          </w:rPr>
          <w:t>http://experiment.edu.ru</w:t>
        </w:r>
      </w:hyperlink>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15. Контрольные и самостоятельные работы по физике. 9 класс: к учебнику А.В.</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16.Перышкина, Е.М. Гутник «Физика 9 класс» / О.И. Громцева. – М.: Издательство «Экзамен»,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17. Тесты по физике. 9 класс: к учебнику А.В. Перышкина, Е.М. Гутник «Физика 9 класс» / О.И. Громцева. – М.: Издательство «Экзамен», 2010.</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18 . Физика. 9 класс. Тематические тестовые задания для подготовки к ГИА. / авт.- сост.: М.В. Бойденко, О.Н. Мирошкина. – Ярославль: ООО «Академия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развития», 2014.</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19. Дистанционная школа №368 </w:t>
      </w:r>
      <w:hyperlink r:id="rId226">
        <w:r>
          <w:rPr>
            <w:rStyle w:val="-"/>
            <w:rFonts w:cs="Times New Roman" w:ascii="Times New Roman" w:hAnsi="Times New Roman"/>
            <w:sz w:val="24"/>
            <w:szCs w:val="24"/>
            <w:lang w:val="ru-RU"/>
          </w:rPr>
          <w:t>http://moodle.dist-368.ru/</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20. Открытый класс. Сетевое образовательное сообщество.</w:t>
      </w:r>
      <w:hyperlink r:id="rId227">
        <w:r>
          <w:rPr>
            <w:rStyle w:val="-"/>
            <w:rFonts w:cs="Times New Roman" w:ascii="Times New Roman" w:hAnsi="Times New Roman"/>
            <w:sz w:val="24"/>
            <w:szCs w:val="24"/>
            <w:lang w:val="ru-RU"/>
          </w:rPr>
          <w:t> http://www.openclass.ru/node/109715</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21. Единая коллекция цифровых образовательных ресурсов.</w:t>
      </w:r>
      <w:hyperlink r:id="rId228">
        <w:r>
          <w:rPr>
            <w:rStyle w:val="-"/>
            <w:rFonts w:cs="Times New Roman" w:ascii="Times New Roman" w:hAnsi="Times New Roman"/>
            <w:sz w:val="24"/>
            <w:szCs w:val="24"/>
            <w:lang w:val="ru-RU"/>
          </w:rPr>
          <w:t> http://schoolcollection.edu.ru/catalog/</w:t>
        </w:r>
      </w:hyperlink>
    </w:p>
    <w:p>
      <w:pPr>
        <w:pStyle w:val="Normal"/>
        <w:spacing w:lineRule="auto" w:line="240" w:before="0" w:after="0"/>
        <w:ind w:firstLine="426"/>
        <w:rPr>
          <w:rStyle w:val="-"/>
          <w:rFonts w:ascii="Times New Roman" w:hAnsi="Times New Roman" w:cs="Times New Roman"/>
          <w:sz w:val="24"/>
          <w:szCs w:val="24"/>
          <w:lang w:val="ru-RU"/>
        </w:rPr>
      </w:pPr>
      <w:r>
        <w:rPr>
          <w:rFonts w:cs="Times New Roman" w:ascii="Times New Roman" w:hAnsi="Times New Roman"/>
          <w:sz w:val="24"/>
          <w:szCs w:val="24"/>
          <w:lang w:val="ru-RU"/>
        </w:rPr>
        <w:t>22. Федеральный центр информационно-образовательных ресурсов.</w:t>
      </w:r>
      <w:hyperlink r:id="rId229">
        <w:r>
          <w:rPr>
            <w:rStyle w:val="-"/>
            <w:rFonts w:cs="Times New Roman" w:ascii="Times New Roman" w:hAnsi="Times New Roman"/>
            <w:sz w:val="24"/>
            <w:szCs w:val="24"/>
            <w:lang w:val="ru-RU"/>
          </w:rPr>
          <w:t> http://www.fcior.edu.ru/</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 xml:space="preserve">Российская электронная школа. </w:t>
      </w:r>
      <w:hyperlink r:id="rId230">
        <w:r>
          <w:rPr>
            <w:rStyle w:val="-"/>
            <w:rFonts w:cs="Times New Roman" w:ascii="Times New Roman" w:hAnsi="Times New Roman"/>
            <w:sz w:val="24"/>
            <w:szCs w:val="24"/>
            <w:lang w:val="ru-RU"/>
          </w:rPr>
          <w:t>https://resh.edu.ru/</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 xml:space="preserve">«Учи.ру» — </w:t>
      </w:r>
      <w:hyperlink r:id="rId231">
        <w:r>
          <w:rPr>
            <w:rStyle w:val="-"/>
            <w:rFonts w:cs="Times New Roman" w:ascii="Times New Roman" w:hAnsi="Times New Roman"/>
            <w:sz w:val="24"/>
            <w:szCs w:val="24"/>
            <w:lang w:val="ru-RU"/>
          </w:rPr>
          <w:t>https://uchi.ru/</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 xml:space="preserve">«Яндекс. Учебник» </w:t>
      </w:r>
      <w:hyperlink r:id="rId232">
        <w:r>
          <w:rPr>
            <w:rStyle w:val="-"/>
            <w:rFonts w:cs="Times New Roman" w:ascii="Times New Roman" w:hAnsi="Times New Roman"/>
            <w:sz w:val="24"/>
            <w:szCs w:val="24"/>
            <w:lang w:val="ru-RU"/>
          </w:rPr>
          <w:t>https://education.yandex.ru/home/</w:t>
        </w:r>
      </w:hyperlink>
      <w:r>
        <w:rPr>
          <w:rFonts w:cs="Times New Roman" w:ascii="Times New Roman" w:hAnsi="Times New Roman"/>
          <w:sz w:val="24"/>
          <w:szCs w:val="24"/>
          <w:lang w:val="ru-RU"/>
        </w:rPr>
        <w:t xml:space="preserve"> </w:t>
      </w:r>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 xml:space="preserve">«ЯКласс». </w:t>
      </w:r>
      <w:hyperlink r:id="rId233">
        <w:r>
          <w:rPr>
            <w:rStyle w:val="-"/>
            <w:rFonts w:cs="Times New Roman" w:ascii="Times New Roman" w:hAnsi="Times New Roman"/>
            <w:sz w:val="24"/>
            <w:szCs w:val="24"/>
            <w:lang w:val="ru-RU"/>
          </w:rPr>
          <w:t>https://www.yaklass.ru/</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 xml:space="preserve">Фоксфорд </w:t>
      </w:r>
      <w:hyperlink r:id="rId234">
        <w:r>
          <w:rPr>
            <w:rStyle w:val="-"/>
            <w:rFonts w:cs="Times New Roman" w:ascii="Times New Roman" w:hAnsi="Times New Roman"/>
            <w:sz w:val="24"/>
            <w:szCs w:val="24"/>
            <w:lang w:val="ru-RU"/>
          </w:rPr>
          <w:t>https://foxford.ru/about</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t xml:space="preserve">«Сириус. Онлайн». </w:t>
      </w:r>
      <w:hyperlink r:id="rId235">
        <w:r>
          <w:rPr>
            <w:rStyle w:val="-"/>
            <w:rFonts w:cs="Times New Roman" w:ascii="Times New Roman" w:hAnsi="Times New Roman"/>
            <w:sz w:val="24"/>
            <w:szCs w:val="24"/>
            <w:lang w:val="ru-RU"/>
          </w:rPr>
          <w:t>https://edu.sirius.online</w:t>
        </w:r>
      </w:hyperlink>
    </w:p>
    <w:p>
      <w:pPr>
        <w:pStyle w:val="Normal"/>
        <w:spacing w:lineRule="auto" w:line="240" w:before="0" w:after="0"/>
        <w:ind w:firstLine="426"/>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spacing w:lineRule="auto" w:line="240" w:before="0" w:after="0"/>
        <w:rPr>
          <w:rFonts w:ascii="Times New Roman" w:hAnsi="Times New Roman" w:cs="Times New Roman"/>
          <w:b/>
          <w:bCs/>
          <w:sz w:val="24"/>
          <w:szCs w:val="24"/>
          <w:lang w:val="ru-RU"/>
        </w:rPr>
      </w:pPr>
      <w:r>
        <w:rPr>
          <w:rFonts w:cs="Times New Roman" w:ascii="Times New Roman" w:hAnsi="Times New Roman"/>
          <w:b/>
          <w:bCs/>
          <w:sz w:val="24"/>
          <w:szCs w:val="24"/>
          <w:lang w:val="ru-RU"/>
        </w:rPr>
        <w:t>МАТЕРИАЛЬНО-ТЕХНИЧЕСКОЕ ОБЕСПЕЧЕНИЕ ОБРАЗОВАТЕЛЬНОГО ПРОЦЕССА УЧЕБНОЕ ОБОРУДОВАНИЕ</w:t>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Оборудование и приборы:</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Номенклатура учебного оборудования по физике определяется стандартами физического образования, минимумом содержания учебного материала, базисной программой общего образования.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Для постановки демонстраций достаточно одного экземпляра оборудования, для фронтальных лабораторных работ не менее одного комплекта оборудования на двоих учащихся.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Перечень демонстрационного оборудования: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Шар с кольцом, модели кристаллических решёток, набор тележек, прибор для демонстрации равномерного прямолинейного движения, демонстрационный прибор по инерции, весы с разновесами, набор грузов по механике, динамометр, динамометр двунаправленный, шар Паскаля, сообщающиеся сосуды, рычаг, набор блоков, цилиндр измерительный с принадлежностями (ведёрко Архимеда), прибор для демонстрации давление газов и жидкостей, прибор для демонстрации атмосферного давления (магдебургские полушария), прибор для демонстрации давления внутри жидкости.</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Приборы: барометр, манометр жидкостный демонстрационный.</w:t>
      </w:r>
    </w:p>
    <w:p>
      <w:pPr>
        <w:pStyle w:val="Normal"/>
        <w:spacing w:lineRule="auto" w:line="240" w:before="0" w:after="0"/>
        <w:ind w:firstLine="426"/>
        <w:jc w:val="both"/>
        <w:rPr>
          <w:rFonts w:ascii="Times New Roman" w:hAnsi="Times New Roman" w:cs="Times New Roman"/>
          <w:b/>
          <w:bCs/>
          <w:sz w:val="24"/>
          <w:szCs w:val="24"/>
          <w:lang w:val="ru-RU"/>
        </w:rPr>
      </w:pPr>
      <w:r>
        <w:rPr>
          <w:rFonts w:cs="Times New Roman" w:ascii="Times New Roman" w:hAnsi="Times New Roman"/>
          <w:b/>
          <w:bCs/>
          <w:sz w:val="24"/>
          <w:szCs w:val="24"/>
          <w:lang w:val="ru-RU"/>
        </w:rPr>
      </w:r>
    </w:p>
    <w:p>
      <w:pPr>
        <w:pStyle w:val="Normal"/>
        <w:spacing w:lineRule="auto" w:line="240" w:before="0" w:after="0"/>
        <w:jc w:val="both"/>
        <w:rPr>
          <w:rFonts w:ascii="Times New Roman" w:hAnsi="Times New Roman" w:cs="Times New Roman"/>
          <w:b/>
          <w:bCs/>
          <w:sz w:val="24"/>
          <w:szCs w:val="24"/>
          <w:lang w:val="ru-RU"/>
        </w:rPr>
      </w:pPr>
      <w:r>
        <w:rPr>
          <w:rFonts w:cs="Times New Roman" w:ascii="Times New Roman" w:hAnsi="Times New Roman"/>
          <w:b/>
          <w:bCs/>
          <w:sz w:val="24"/>
          <w:szCs w:val="24"/>
          <w:lang w:val="ru-RU"/>
        </w:rPr>
        <w:t>ОБОРУДОВАНИЕ ДЛЯ ПРОВЕДЕНИЯ ЛАБОРАТОРНЫХ, ПРАКТИЧЕСКИХ РАБОТ, ДЕМОНСТРАЦИЙ</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Технические средства обучения</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1. Компьютер</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2.Мультимедийный проектор</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3.Устройства вывода звуковой информации – колонки для озвучивания всего класса.</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4. Интерактивная панель</w:t>
      </w:r>
    </w:p>
    <w:p>
      <w:pPr>
        <w:pStyle w:val="Normal"/>
        <w:spacing w:lineRule="auto" w:line="240" w:before="0" w:after="0"/>
        <w:ind w:firstLine="426"/>
        <w:jc w:val="both"/>
        <w:rPr>
          <w:rFonts w:ascii="Times New Roman" w:hAnsi="Times New Roman" w:cs="Times New Roman"/>
          <w:sz w:val="24"/>
          <w:szCs w:val="24"/>
          <w:lang w:val="ru-RU"/>
        </w:rPr>
      </w:pPr>
      <w:r>
        <w:rPr>
          <w:rFonts w:cs="Times New Roman" w:ascii="Times New Roman" w:hAnsi="Times New Roman"/>
          <w:sz w:val="24"/>
          <w:szCs w:val="24"/>
          <w:lang w:val="ru-RU"/>
        </w:rPr>
        <w:t>5. Оборудование для проведения лабораторных и практических работ.</w:t>
      </w:r>
    </w:p>
    <w:p>
      <w:pPr>
        <w:pStyle w:val="Normal"/>
        <w:spacing w:lineRule="auto" w:line="240" w:before="0" w:after="0"/>
        <w:ind w:left="120" w:hanging="0"/>
        <w:rPr>
          <w:sz w:val="24"/>
          <w:szCs w:val="24"/>
          <w:lang w:val="ru-RU"/>
        </w:rPr>
      </w:pPr>
      <w:r>
        <w:rPr/>
      </w:r>
    </w:p>
    <w:sectPr>
      <w:type w:val="nextPage"/>
      <w:pgSz w:w="11906" w:h="16838"/>
      <w:pgMar w:left="1701" w:right="567"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0">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2">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3">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4">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5">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6">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7">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qFormat/>
    <w:rsid w:val="005d21f9"/>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hyperlink" Target="https://www.google.com/url?q=http://www.proshkolu.ru&amp;sa=D&amp;source=editors&amp;ust=1662142024394687&amp;usg=AOvVaw3RladAYjPWdLDmZeclm8Nr" TargetMode="External"/><Relationship Id="rId203" Type="http://schemas.openxmlformats.org/officeDocument/2006/relationships/hyperlink" Target="https://www.google.com/url?q=http://fizika-class.narod.ru&amp;sa=D&amp;source=editors&amp;ust=1662142024395105&amp;usg=AOvVaw0DNR5iEveH-saOUQI6C3Vf" TargetMode="External"/><Relationship Id="rId204" Type="http://schemas.openxmlformats.org/officeDocument/2006/relationships/hyperlink" Target="https://www.google.com/url?q=http://class-fizika.narod.ru&amp;sa=D&amp;source=editors&amp;ust=1662142024395683&amp;usg=AOvVaw1nFNOvkyslVvuJBGBzuK16" TargetMode="External"/><Relationship Id="rId205" Type="http://schemas.openxmlformats.org/officeDocument/2006/relationships/hyperlink" Target="https://www.google.com/url?q=http://www.openclass.ru&amp;sa=D&amp;source=editors&amp;ust=1662142024395966&amp;usg=AOvVaw0fzOmgAoHkdtkFEKsHcLgZ" TargetMode="External"/><Relationship Id="rId206" Type="http://schemas.openxmlformats.org/officeDocument/2006/relationships/hyperlink" Target="https://www.google.com/url?q=http://www.fizika.ru&amp;sa=D&amp;source=editors&amp;ust=1662142024396269&amp;usg=AOvVaw3hJ_yHRDfiGHQBcfsCsFqV" TargetMode="External"/><Relationship Id="rId207" Type="http://schemas.openxmlformats.org/officeDocument/2006/relationships/hyperlink" Target="https://www.google.com/url?q=http://www.proshkolu.ru&amp;sa=D&amp;source=editors&amp;ust=1662142024396864&amp;usg=AOvVaw11a1P0yx93anbddD2EkwaG" TargetMode="External"/><Relationship Id="rId208" Type="http://schemas.openxmlformats.org/officeDocument/2006/relationships/hyperlink" Target="https://www.google.com/url?q=http://fizika-class.narod.ru&amp;sa=D&amp;source=editors&amp;ust=1662142024397176&amp;usg=AOvVaw0fInz-gyGKNI1vCP_4TqhS" TargetMode="External"/><Relationship Id="rId209" Type="http://schemas.openxmlformats.org/officeDocument/2006/relationships/hyperlink" Target="https://www.google.com/url?q=http://class-fizika.narod.ru&amp;sa=D&amp;source=editors&amp;ust=1662142024397764&amp;usg=AOvVaw0mh34OviZkCeFAdn_v9BbR" TargetMode="External"/><Relationship Id="rId210" Type="http://schemas.openxmlformats.org/officeDocument/2006/relationships/hyperlink" Target="https://www.google.com/url?q=http://www.openclass.ru&amp;sa=D&amp;source=editors&amp;ust=1662142024398049&amp;usg=AOvVaw0bmz1GxPAoQlaxos6UGpaK" TargetMode="External"/><Relationship Id="rId211" Type="http://schemas.openxmlformats.org/officeDocument/2006/relationships/hyperlink" Target="https://www.google.com/url?q=http://www.fizika.ru&amp;sa=D&amp;source=editors&amp;ust=1662142024398346&amp;usg=AOvVaw18IbChIZA1T0lIa5Xrw2ev" TargetMode="External"/><Relationship Id="rId212" Type="http://schemas.openxmlformats.org/officeDocument/2006/relationships/hyperlink" Target="https://www.google.com/url?q=http://fizika-class.narod.ru&amp;sa=D&amp;source=editors&amp;ust=1662142024398989&amp;usg=AOvVaw1kgSuynxJ5bDLR3hab21z_" TargetMode="External"/><Relationship Id="rId213" Type="http://schemas.openxmlformats.org/officeDocument/2006/relationships/hyperlink" Target="https://www.google.com/url?q=http://class-fizika.narod.ru&amp;sa=D&amp;source=editors&amp;ust=1662142024399537&amp;usg=AOvVaw2hnevuJ6_7vc49sWJ6o4mI" TargetMode="External"/><Relationship Id="rId214" Type="http://schemas.openxmlformats.org/officeDocument/2006/relationships/hyperlink" Target="https://www.google.com/url?q=http://www.openclass.ru&amp;sa=D&amp;source=editors&amp;ust=1662142024399875&amp;usg=AOvVaw3Aw_DK_DpYjmMmC8g4q4d7" TargetMode="External"/><Relationship Id="rId215" Type="http://schemas.openxmlformats.org/officeDocument/2006/relationships/hyperlink" Target="https://www.google.com/url?q=http://www.fizika.ru&amp;sa=D&amp;source=editors&amp;ust=1662142024400203&amp;usg=AOvVaw3cT_7t47tEZO9RqDSn7tzF" TargetMode="External"/><Relationship Id="rId216" Type="http://schemas.openxmlformats.org/officeDocument/2006/relationships/hyperlink" Target="https://www.google.com/url?q=http://moodle.dist-368.ru/&amp;sa=D&amp;source=editors&amp;ust=1662142024400493&amp;usg=AOvVaw2l8_ztmTzBVPUngCNmC7zr" TargetMode="External"/><Relationship Id="rId217" Type="http://schemas.openxmlformats.org/officeDocument/2006/relationships/hyperlink" Target="https://www.google.com/url?q=http://www.openclass.ru/node/109715&amp;sa=D&amp;source=editors&amp;ust=1662142024400700&amp;usg=AOvVaw21XGODReGirekgKtBo-f3s" TargetMode="External"/><Relationship Id="rId218" Type="http://schemas.openxmlformats.org/officeDocument/2006/relationships/hyperlink" Target="https://www.google.com/url?q=http://schoolcollection.edu.ru/catalog/&amp;sa=D&amp;source=editors&amp;ust=1662142024401031&amp;usg=AOvVaw02XS_zD6woVxX4oLkke31G" TargetMode="External"/><Relationship Id="rId219" Type="http://schemas.openxmlformats.org/officeDocument/2006/relationships/hyperlink" Target="https://www.google.com/url?q=http://www.fcior.edu.ru/&amp;sa=D&amp;source=editors&amp;ust=1662142024401327&amp;usg=AOvVaw2J_XT8eaiKKkXB3xhCAdqF" TargetMode="External"/><Relationship Id="rId220" Type="http://schemas.openxmlformats.org/officeDocument/2006/relationships/hyperlink" Target="https://www.google.com/url?q=http://interneturok.ru/ru/school/physics/&amp;sa=D&amp;source=editors&amp;ust=1662142024401627&amp;usg=AOvVaw3uQCCeagQnm9YlvWX_HuqH" TargetMode="External"/><Relationship Id="rId221" Type="http://schemas.openxmlformats.org/officeDocument/2006/relationships/hyperlink" Target="https://www.google.com/url?q=http://archive.1september.ru/fiz&amp;sa=D&amp;source=editors&amp;ust=1662142024401919&amp;usg=AOvVaw0VM-gwgaXwF4JYq_qWj4s9" TargetMode="External"/><Relationship Id="rId222" Type="http://schemas.openxmlformats.org/officeDocument/2006/relationships/hyperlink" Target="https://www.google.com/url?q=http://physics.nad.ru/&amp;sa=D&amp;source=editors&amp;ust=1662142024402237&amp;usg=AOvVaw2qJ6FtBjEBQXkvguvndQOb" TargetMode="External"/><Relationship Id="rId223" Type="http://schemas.openxmlformats.org/officeDocument/2006/relationships/hyperlink" Target="https://www.google.com/url?q=http://www.int-edu.ru/soft/fiz.html&amp;sa=D&amp;source=editors&amp;ust=1662142024402624&amp;usg=AOvVaw06wdZvn3OCghYP70dNBEbq" TargetMode="External"/><Relationship Id="rId224" Type="http://schemas.openxmlformats.org/officeDocument/2006/relationships/hyperlink" Target="https://www.google.com/url?q=http://www.fizika.ru/&amp;sa=D&amp;source=editors&amp;ust=1662142024403048&amp;usg=AOvVaw1n6b3IPX4OqtJZVpioXURI" TargetMode="External"/><Relationship Id="rId225" Type="http://schemas.openxmlformats.org/officeDocument/2006/relationships/hyperlink" Target="https://www.google.com/url?q=http://experiment.edu.ru&amp;sa=D&amp;source=editors&amp;ust=1662142024403360&amp;usg=AOvVaw1-PevR8V2OeTkPwCPwKnj4" TargetMode="External"/><Relationship Id="rId226" Type="http://schemas.openxmlformats.org/officeDocument/2006/relationships/hyperlink" Target="https://www.google.com/url?q=http://moodle.dist-368.ru/&amp;sa=D&amp;source=editors&amp;ust=1662142024404191&amp;usg=AOvVaw0fZlXMJR1RKp3zTfpClEce" TargetMode="External"/><Relationship Id="rId227" Type="http://schemas.openxmlformats.org/officeDocument/2006/relationships/hyperlink" Target="https://www.google.com/url?q=http://www.openclass.ru/node/109715&amp;sa=D&amp;source=editors&amp;ust=1662142024404508&amp;usg=AOvVaw2WOnceInQaxi6atYq9j2vJ" TargetMode="External"/><Relationship Id="rId228" Type="http://schemas.openxmlformats.org/officeDocument/2006/relationships/hyperlink" Target="https://www.google.com/url?q=http://schoolcollection.edu.ru/catalog/&amp;sa=D&amp;source=editors&amp;ust=1662142024404843&amp;usg=AOvVaw3PiUs2vD_D9ZDVndVwTsGb" TargetMode="External"/><Relationship Id="rId229" Type="http://schemas.openxmlformats.org/officeDocument/2006/relationships/hyperlink" Target="https://www.google.com/url?q=http://www.fcior.edu.ru/&amp;sa=D&amp;source=editors&amp;ust=1662142024405254&amp;usg=AOvVaw3cJ9vlRYj9Ssubf90VI-Nz" TargetMode="External"/><Relationship Id="rId230" Type="http://schemas.openxmlformats.org/officeDocument/2006/relationships/hyperlink" Target="https://resh.edu.ru/" TargetMode="External"/><Relationship Id="rId231" Type="http://schemas.openxmlformats.org/officeDocument/2006/relationships/hyperlink" Target="https://uchi.ru/" TargetMode="External"/><Relationship Id="rId232" Type="http://schemas.openxmlformats.org/officeDocument/2006/relationships/hyperlink" Target="https://education.yandex.ru/home/" TargetMode="External"/><Relationship Id="rId233" Type="http://schemas.openxmlformats.org/officeDocument/2006/relationships/hyperlink" Target="https://www.yaklass.ru/" TargetMode="External"/><Relationship Id="rId234" Type="http://schemas.openxmlformats.org/officeDocument/2006/relationships/hyperlink" Target="https://foxford.ru/about" TargetMode="External"/><Relationship Id="rId235" Type="http://schemas.openxmlformats.org/officeDocument/2006/relationships/hyperlink" Target="https://edu.sirius.online/" TargetMode="External"/><Relationship Id="rId236" Type="http://schemas.openxmlformats.org/officeDocument/2006/relationships/numbering" Target="numbering.xml"/><Relationship Id="rId237" Type="http://schemas.openxmlformats.org/officeDocument/2006/relationships/fontTable" Target="fontTable.xml"/><Relationship Id="rId238" Type="http://schemas.openxmlformats.org/officeDocument/2006/relationships/settings" Target="settings.xml"/><Relationship Id="rId239" Type="http://schemas.openxmlformats.org/officeDocument/2006/relationships/theme" Target="theme/theme1.xml"/><Relationship Id="rId24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B4DA-9642-476C-B6F7-7C00835A7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Application>LibreOffice/7.5.1.2$Windows_X86_64 LibreOffice_project/fcbaee479e84c6cd81291587d2ee68cba099e129</Application>
  <AppVersion>15.0000</AppVersion>
  <Pages>50</Pages>
  <Words>11639</Words>
  <Characters>84923</Characters>
  <CharactersWithSpaces>95160</CharactersWithSpaces>
  <Paragraphs>1826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2024-08-26T05:29:00Z</dcterms:created>
  <dc:creator/>
  <dc:description/>
  <dc:language>ru-RU</dc:language>
  <cp:lastModifiedBy/>
  <dcterms:modified xsi:type="dcterms:W3CDTF">2024-12-09T20:56:34Z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